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8D" w:rsidRPr="00935694" w:rsidRDefault="00980D8D" w:rsidP="00980D8D">
      <w:pPr>
        <w:ind w:left="1416" w:firstLine="708"/>
        <w:rPr>
          <w:sz w:val="28"/>
          <w:szCs w:val="28"/>
        </w:rPr>
      </w:pPr>
      <w:r w:rsidRPr="00935694">
        <w:rPr>
          <w:sz w:val="28"/>
          <w:szCs w:val="28"/>
        </w:rPr>
        <w:t xml:space="preserve">Р О С </w:t>
      </w:r>
      <w:proofErr w:type="spellStart"/>
      <w:proofErr w:type="gramStart"/>
      <w:r w:rsidRPr="00935694">
        <w:rPr>
          <w:sz w:val="28"/>
          <w:szCs w:val="28"/>
        </w:rPr>
        <w:t>С</w:t>
      </w:r>
      <w:proofErr w:type="spellEnd"/>
      <w:proofErr w:type="gramEnd"/>
      <w:r w:rsidRPr="00935694">
        <w:rPr>
          <w:sz w:val="28"/>
          <w:szCs w:val="28"/>
        </w:rPr>
        <w:t xml:space="preserve"> И Й С К А Я   Ф Е Д Е Р А Ц И Я</w:t>
      </w:r>
    </w:p>
    <w:p w:rsidR="00980D8D" w:rsidRPr="00935694" w:rsidRDefault="00980D8D" w:rsidP="00980D8D">
      <w:pPr>
        <w:ind w:left="1416" w:firstLine="708"/>
        <w:rPr>
          <w:sz w:val="28"/>
          <w:szCs w:val="28"/>
        </w:rPr>
      </w:pPr>
    </w:p>
    <w:p w:rsidR="00980D8D" w:rsidRPr="00935694" w:rsidRDefault="00980D8D" w:rsidP="00980D8D">
      <w:pPr>
        <w:ind w:left="2124" w:firstLine="708"/>
        <w:rPr>
          <w:sz w:val="28"/>
          <w:szCs w:val="28"/>
        </w:rPr>
      </w:pPr>
      <w:proofErr w:type="gramStart"/>
      <w:r w:rsidRPr="00935694">
        <w:rPr>
          <w:sz w:val="28"/>
          <w:szCs w:val="28"/>
        </w:rPr>
        <w:t>П</w:t>
      </w:r>
      <w:proofErr w:type="gramEnd"/>
      <w:r w:rsidRPr="00935694">
        <w:rPr>
          <w:sz w:val="28"/>
          <w:szCs w:val="28"/>
        </w:rPr>
        <w:t xml:space="preserve"> О С Т А Н О В Л Е Н И Е</w:t>
      </w:r>
    </w:p>
    <w:p w:rsidR="00980D8D" w:rsidRPr="00935694" w:rsidRDefault="00980D8D" w:rsidP="00980D8D">
      <w:pPr>
        <w:ind w:left="2124" w:firstLine="708"/>
        <w:rPr>
          <w:sz w:val="28"/>
          <w:szCs w:val="28"/>
        </w:rPr>
      </w:pPr>
    </w:p>
    <w:p w:rsidR="00980D8D" w:rsidRDefault="00980D8D" w:rsidP="00980D8D">
      <w:pPr>
        <w:jc w:val="center"/>
        <w:rPr>
          <w:sz w:val="28"/>
          <w:szCs w:val="28"/>
        </w:rPr>
      </w:pPr>
      <w:r>
        <w:rPr>
          <w:sz w:val="28"/>
          <w:szCs w:val="28"/>
        </w:rPr>
        <w:t xml:space="preserve">администрации </w:t>
      </w:r>
      <w:r w:rsidRPr="00935694">
        <w:rPr>
          <w:sz w:val="28"/>
          <w:szCs w:val="28"/>
        </w:rPr>
        <w:t>Нижнеландеховского се</w:t>
      </w:r>
      <w:r>
        <w:rPr>
          <w:sz w:val="28"/>
          <w:szCs w:val="28"/>
        </w:rPr>
        <w:t>льского поселения</w:t>
      </w:r>
    </w:p>
    <w:p w:rsidR="00980D8D" w:rsidRDefault="00980D8D" w:rsidP="00980D8D">
      <w:pPr>
        <w:jc w:val="center"/>
        <w:rPr>
          <w:sz w:val="28"/>
          <w:szCs w:val="28"/>
        </w:rPr>
      </w:pPr>
      <w:r>
        <w:rPr>
          <w:sz w:val="28"/>
          <w:szCs w:val="28"/>
        </w:rPr>
        <w:t xml:space="preserve"> Пестяковского</w:t>
      </w:r>
      <w:r w:rsidRPr="00935694">
        <w:rPr>
          <w:sz w:val="28"/>
          <w:szCs w:val="28"/>
        </w:rPr>
        <w:t xml:space="preserve"> муниципального района Ивановской области</w:t>
      </w:r>
    </w:p>
    <w:p w:rsidR="00980D8D" w:rsidRPr="00935694" w:rsidRDefault="00980D8D" w:rsidP="00980D8D">
      <w:pPr>
        <w:rPr>
          <w:sz w:val="28"/>
          <w:szCs w:val="28"/>
        </w:rPr>
      </w:pPr>
    </w:p>
    <w:p w:rsidR="00980D8D" w:rsidRDefault="00BD0C1A" w:rsidP="00980D8D">
      <w:pPr>
        <w:rPr>
          <w:sz w:val="28"/>
          <w:szCs w:val="28"/>
        </w:rPr>
      </w:pPr>
      <w:r>
        <w:rPr>
          <w:sz w:val="28"/>
          <w:szCs w:val="28"/>
        </w:rPr>
        <w:t xml:space="preserve">от </w:t>
      </w:r>
      <w:r w:rsidR="00182055">
        <w:rPr>
          <w:sz w:val="28"/>
          <w:szCs w:val="28"/>
        </w:rPr>
        <w:t xml:space="preserve"> </w:t>
      </w:r>
      <w:r>
        <w:rPr>
          <w:sz w:val="28"/>
          <w:szCs w:val="28"/>
        </w:rPr>
        <w:t>01.06</w:t>
      </w:r>
      <w:r w:rsidR="00980D8D" w:rsidRPr="00BD0C1A">
        <w:rPr>
          <w:sz w:val="28"/>
          <w:szCs w:val="28"/>
        </w:rPr>
        <w:t>.2018г.</w:t>
      </w:r>
      <w:r w:rsidR="00980D8D" w:rsidRPr="00935694">
        <w:rPr>
          <w:sz w:val="28"/>
          <w:szCs w:val="28"/>
        </w:rPr>
        <w:tab/>
      </w:r>
      <w:r w:rsidR="00980D8D" w:rsidRPr="00935694">
        <w:rPr>
          <w:sz w:val="28"/>
          <w:szCs w:val="28"/>
        </w:rPr>
        <w:tab/>
      </w:r>
      <w:r w:rsidR="00980D8D" w:rsidRPr="00935694">
        <w:rPr>
          <w:sz w:val="28"/>
          <w:szCs w:val="28"/>
        </w:rPr>
        <w:tab/>
      </w:r>
      <w:r w:rsidR="00980D8D" w:rsidRPr="00935694">
        <w:rPr>
          <w:sz w:val="28"/>
          <w:szCs w:val="28"/>
        </w:rPr>
        <w:tab/>
        <w:t xml:space="preserve">№ </w:t>
      </w:r>
      <w:r w:rsidR="00980D8D">
        <w:rPr>
          <w:sz w:val="28"/>
          <w:szCs w:val="28"/>
        </w:rPr>
        <w:t>13</w:t>
      </w:r>
    </w:p>
    <w:p w:rsidR="005A317D" w:rsidRPr="00935694" w:rsidRDefault="005A317D" w:rsidP="00980D8D">
      <w:pPr>
        <w:rPr>
          <w:sz w:val="28"/>
          <w:szCs w:val="28"/>
        </w:rPr>
      </w:pPr>
    </w:p>
    <w:p w:rsidR="00E36C65" w:rsidRDefault="00A80A4C" w:rsidP="005A317D">
      <w:pPr>
        <w:shd w:val="clear" w:color="auto" w:fill="FFFFFF"/>
        <w:ind w:firstLine="510"/>
        <w:jc w:val="both"/>
        <w:rPr>
          <w:sz w:val="28"/>
          <w:szCs w:val="28"/>
        </w:rPr>
      </w:pPr>
      <w:r>
        <w:rPr>
          <w:sz w:val="28"/>
          <w:szCs w:val="28"/>
        </w:rPr>
        <w:t xml:space="preserve">О внесении изменений в постановление </w:t>
      </w:r>
      <w:r w:rsidR="00980D8D">
        <w:rPr>
          <w:sz w:val="28"/>
          <w:szCs w:val="28"/>
        </w:rPr>
        <w:t>администрации Нижнеландеховского сельского поселения от 08.04.2015г. №24</w:t>
      </w:r>
      <w:r w:rsidR="003F642F">
        <w:rPr>
          <w:sz w:val="28"/>
          <w:szCs w:val="28"/>
        </w:rPr>
        <w:t xml:space="preserve"> «</w:t>
      </w:r>
      <w:r w:rsidR="003F642F" w:rsidRPr="00C6645C">
        <w:rPr>
          <w:bCs/>
          <w:color w:val="000000"/>
          <w:spacing w:val="2"/>
          <w:sz w:val="28"/>
          <w:szCs w:val="28"/>
        </w:rPr>
        <w:t>Об утверждении</w:t>
      </w:r>
      <w:r w:rsidR="003F642F">
        <w:rPr>
          <w:bCs/>
          <w:color w:val="000000"/>
          <w:spacing w:val="2"/>
          <w:sz w:val="28"/>
          <w:szCs w:val="28"/>
        </w:rPr>
        <w:t xml:space="preserve">   </w:t>
      </w:r>
      <w:r w:rsidR="003F642F">
        <w:rPr>
          <w:sz w:val="28"/>
          <w:szCs w:val="28"/>
        </w:rPr>
        <w:t xml:space="preserve">Административного регламента оказания муниципальной услуги </w:t>
      </w:r>
      <w:r w:rsidR="003F642F">
        <w:rPr>
          <w:bCs/>
          <w:color w:val="000000"/>
          <w:spacing w:val="2"/>
          <w:sz w:val="28"/>
          <w:szCs w:val="28"/>
        </w:rPr>
        <w:t xml:space="preserve">  </w:t>
      </w:r>
      <w:r w:rsidR="003F642F">
        <w:rPr>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w:t>
      </w:r>
      <w:r w:rsidR="005A317D">
        <w:rPr>
          <w:sz w:val="28"/>
          <w:szCs w:val="28"/>
        </w:rPr>
        <w:t>ов незавершенного строительства»</w:t>
      </w:r>
    </w:p>
    <w:p w:rsidR="006C4F8A" w:rsidRDefault="006C4F8A" w:rsidP="005A317D">
      <w:pPr>
        <w:shd w:val="clear" w:color="auto" w:fill="FFFFFF"/>
        <w:ind w:firstLine="510"/>
        <w:jc w:val="both"/>
        <w:rPr>
          <w:sz w:val="28"/>
          <w:szCs w:val="28"/>
        </w:rPr>
      </w:pPr>
    </w:p>
    <w:p w:rsidR="005A317D" w:rsidRDefault="00182055" w:rsidP="00E36C65">
      <w:pPr>
        <w:jc w:val="both"/>
        <w:rPr>
          <w:sz w:val="28"/>
          <w:szCs w:val="28"/>
        </w:rPr>
      </w:pPr>
      <w:r>
        <w:rPr>
          <w:sz w:val="28"/>
          <w:szCs w:val="28"/>
        </w:rPr>
        <w:t xml:space="preserve">       </w:t>
      </w:r>
      <w:r w:rsidR="00E36C65">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E36C65" w:rsidRDefault="00E36C65" w:rsidP="00E36C65">
      <w:pPr>
        <w:jc w:val="both"/>
        <w:rPr>
          <w:sz w:val="28"/>
          <w:szCs w:val="28"/>
        </w:rPr>
      </w:pPr>
      <w:r>
        <w:rPr>
          <w:sz w:val="28"/>
          <w:szCs w:val="28"/>
        </w:rPr>
        <w:t>Федерального закона от  27.07.2010 №210-ФЗ «Об организации предоставления государственных и муниципальных услуг», Федерального закона от 25.10.2001г. №137-ФЗ «О велении в действие Земельного кодекса Российской Федерации».</w:t>
      </w:r>
    </w:p>
    <w:p w:rsidR="00980D8D" w:rsidRDefault="00E36C65" w:rsidP="005A317D">
      <w:pPr>
        <w:rPr>
          <w:sz w:val="28"/>
          <w:szCs w:val="28"/>
        </w:rPr>
      </w:pPr>
      <w:r>
        <w:rPr>
          <w:sz w:val="28"/>
          <w:szCs w:val="28"/>
        </w:rPr>
        <w:tab/>
      </w:r>
      <w:r>
        <w:rPr>
          <w:sz w:val="28"/>
          <w:szCs w:val="28"/>
        </w:rPr>
        <w:tab/>
      </w:r>
    </w:p>
    <w:p w:rsidR="00980D8D" w:rsidRDefault="00980D8D" w:rsidP="00980D8D">
      <w:pPr>
        <w:ind w:firstLine="708"/>
        <w:jc w:val="both"/>
        <w:rPr>
          <w:sz w:val="28"/>
          <w:szCs w:val="28"/>
        </w:rPr>
      </w:pPr>
      <w:r w:rsidRPr="00935694">
        <w:rPr>
          <w:sz w:val="28"/>
          <w:szCs w:val="28"/>
        </w:rPr>
        <w:tab/>
      </w:r>
      <w:r w:rsidRPr="00935694">
        <w:rPr>
          <w:sz w:val="28"/>
          <w:szCs w:val="28"/>
        </w:rPr>
        <w:tab/>
      </w:r>
      <w:r w:rsidRPr="00935694">
        <w:rPr>
          <w:sz w:val="28"/>
          <w:szCs w:val="28"/>
        </w:rPr>
        <w:tab/>
      </w:r>
      <w:proofErr w:type="gramStart"/>
      <w:r w:rsidRPr="00935694">
        <w:rPr>
          <w:sz w:val="28"/>
          <w:szCs w:val="28"/>
        </w:rPr>
        <w:t>П</w:t>
      </w:r>
      <w:proofErr w:type="gramEnd"/>
      <w:r w:rsidRPr="00935694">
        <w:rPr>
          <w:sz w:val="28"/>
          <w:szCs w:val="28"/>
        </w:rPr>
        <w:t xml:space="preserve"> О С Т А Н О В Л Я Ю:</w:t>
      </w:r>
    </w:p>
    <w:p w:rsidR="00980D8D" w:rsidRDefault="00980D8D" w:rsidP="00980D8D">
      <w:pPr>
        <w:ind w:firstLine="708"/>
        <w:jc w:val="both"/>
        <w:rPr>
          <w:sz w:val="28"/>
          <w:szCs w:val="28"/>
        </w:rPr>
      </w:pPr>
    </w:p>
    <w:p w:rsidR="00F8620C" w:rsidRDefault="00A80A4C" w:rsidP="00F8620C">
      <w:pPr>
        <w:shd w:val="clear" w:color="auto" w:fill="FFFFFF"/>
        <w:ind w:firstLine="510"/>
        <w:jc w:val="both"/>
        <w:rPr>
          <w:sz w:val="28"/>
          <w:szCs w:val="28"/>
        </w:rPr>
      </w:pPr>
      <w:r>
        <w:rPr>
          <w:sz w:val="28"/>
          <w:szCs w:val="28"/>
        </w:rPr>
        <w:t xml:space="preserve">   1.Внести изменение в</w:t>
      </w:r>
      <w:r w:rsidR="00980D8D">
        <w:rPr>
          <w:sz w:val="28"/>
          <w:szCs w:val="28"/>
        </w:rPr>
        <w:t xml:space="preserve"> постановление администрации Нижнеландеховского сельского поселения от </w:t>
      </w:r>
      <w:r w:rsidR="00F8620C">
        <w:rPr>
          <w:sz w:val="28"/>
          <w:szCs w:val="28"/>
        </w:rPr>
        <w:t xml:space="preserve"> 08.04.2015г. №24</w:t>
      </w:r>
      <w:r w:rsidR="00980D8D">
        <w:rPr>
          <w:sz w:val="28"/>
          <w:szCs w:val="28"/>
        </w:rPr>
        <w:t xml:space="preserve"> </w:t>
      </w:r>
      <w:r w:rsidR="00F8620C">
        <w:rPr>
          <w:sz w:val="28"/>
          <w:szCs w:val="28"/>
        </w:rPr>
        <w:t xml:space="preserve"> «</w:t>
      </w:r>
      <w:r w:rsidR="00F8620C" w:rsidRPr="00C6645C">
        <w:rPr>
          <w:bCs/>
          <w:color w:val="000000"/>
          <w:spacing w:val="2"/>
          <w:sz w:val="28"/>
          <w:szCs w:val="28"/>
        </w:rPr>
        <w:t>Об утверждении</w:t>
      </w:r>
      <w:r w:rsidR="00F8620C">
        <w:rPr>
          <w:bCs/>
          <w:color w:val="000000"/>
          <w:spacing w:val="2"/>
          <w:sz w:val="28"/>
          <w:szCs w:val="28"/>
        </w:rPr>
        <w:t xml:space="preserve">   </w:t>
      </w:r>
      <w:r w:rsidR="00F8620C">
        <w:rPr>
          <w:sz w:val="28"/>
          <w:szCs w:val="28"/>
        </w:rPr>
        <w:t xml:space="preserve">Административного регламента оказания муниципальной услуги </w:t>
      </w:r>
      <w:r w:rsidR="00F8620C">
        <w:rPr>
          <w:bCs/>
          <w:color w:val="000000"/>
          <w:spacing w:val="2"/>
          <w:sz w:val="28"/>
          <w:szCs w:val="28"/>
        </w:rPr>
        <w:t xml:space="preserve">  </w:t>
      </w:r>
      <w:r w:rsidR="00F8620C">
        <w:rPr>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2B349B" w:rsidRDefault="00693AB2" w:rsidP="00F8620C">
      <w:pPr>
        <w:shd w:val="clear" w:color="auto" w:fill="FFFFFF"/>
        <w:ind w:firstLine="510"/>
        <w:jc w:val="both"/>
        <w:rPr>
          <w:sz w:val="28"/>
          <w:szCs w:val="28"/>
        </w:rPr>
      </w:pPr>
      <w:r>
        <w:rPr>
          <w:sz w:val="28"/>
          <w:szCs w:val="28"/>
        </w:rPr>
        <w:t>2.</w:t>
      </w:r>
      <w:r w:rsidR="002B349B" w:rsidRPr="002B349B">
        <w:rPr>
          <w:sz w:val="28"/>
          <w:szCs w:val="28"/>
        </w:rPr>
        <w:t xml:space="preserve"> </w:t>
      </w:r>
      <w:r w:rsidR="002B349B">
        <w:rPr>
          <w:sz w:val="28"/>
          <w:szCs w:val="28"/>
        </w:rPr>
        <w:t>Постановление администрации Нижнеландеховского сельского поселения от  08.04.2015г. №24 изложить в следующей редакции;</w:t>
      </w:r>
    </w:p>
    <w:p w:rsidR="00693AB2" w:rsidRPr="00293D26" w:rsidRDefault="00293D26" w:rsidP="00F8620C">
      <w:pPr>
        <w:shd w:val="clear" w:color="auto" w:fill="FFFFFF"/>
        <w:ind w:firstLine="510"/>
        <w:jc w:val="both"/>
        <w:rPr>
          <w:sz w:val="28"/>
          <w:szCs w:val="28"/>
        </w:rPr>
      </w:pPr>
      <w:r>
        <w:rPr>
          <w:sz w:val="28"/>
          <w:szCs w:val="28"/>
        </w:rPr>
        <w:t>«</w:t>
      </w:r>
      <w:r w:rsidRPr="00C6645C">
        <w:rPr>
          <w:bCs/>
          <w:color w:val="000000"/>
          <w:spacing w:val="2"/>
          <w:sz w:val="28"/>
          <w:szCs w:val="28"/>
        </w:rPr>
        <w:t>Об утверждении</w:t>
      </w:r>
      <w:r>
        <w:rPr>
          <w:bCs/>
          <w:color w:val="000000"/>
          <w:spacing w:val="2"/>
          <w:sz w:val="28"/>
          <w:szCs w:val="28"/>
        </w:rPr>
        <w:t xml:space="preserve">   </w:t>
      </w:r>
      <w:r>
        <w:rPr>
          <w:sz w:val="28"/>
          <w:szCs w:val="28"/>
        </w:rPr>
        <w:t xml:space="preserve">Административного регламента оказания муниципальной услуги, </w:t>
      </w:r>
      <w:r w:rsidR="002B349B">
        <w:rPr>
          <w:sz w:val="28"/>
          <w:szCs w:val="28"/>
        </w:rPr>
        <w:t>«Предоставление в аренду без проведения торгов земельных участков,  находящихся в собственности муниципального образования, однократно</w:t>
      </w:r>
      <w:r w:rsidR="002B349B" w:rsidRPr="002B349B">
        <w:rPr>
          <w:sz w:val="28"/>
          <w:szCs w:val="28"/>
        </w:rPr>
        <w:t xml:space="preserve"> </w:t>
      </w:r>
      <w:r w:rsidR="002B349B">
        <w:rPr>
          <w:sz w:val="28"/>
          <w:szCs w:val="28"/>
        </w:rPr>
        <w:t>для завершения строительства объектов незавершенного строительства»</w:t>
      </w:r>
    </w:p>
    <w:p w:rsidR="00980D8D" w:rsidRPr="00975DFE" w:rsidRDefault="002B349B" w:rsidP="00980D8D">
      <w:pPr>
        <w:ind w:firstLine="709"/>
        <w:jc w:val="both"/>
        <w:rPr>
          <w:sz w:val="28"/>
        </w:rPr>
      </w:pPr>
      <w:r>
        <w:rPr>
          <w:sz w:val="28"/>
          <w:szCs w:val="28"/>
        </w:rPr>
        <w:t>3</w:t>
      </w:r>
      <w:r w:rsidR="00980D8D" w:rsidRPr="00975DFE">
        <w:rPr>
          <w:sz w:val="28"/>
          <w:szCs w:val="28"/>
        </w:rPr>
        <w:t xml:space="preserve">. </w:t>
      </w:r>
      <w:r w:rsidR="00980D8D" w:rsidRPr="00975DFE">
        <w:rPr>
          <w:sz w:val="28"/>
        </w:rPr>
        <w:t>Контроль исполнения настоящего постановления оставляю за собой.</w:t>
      </w:r>
    </w:p>
    <w:p w:rsidR="00980D8D" w:rsidRPr="00975DFE" w:rsidRDefault="002B349B" w:rsidP="00980D8D">
      <w:pPr>
        <w:tabs>
          <w:tab w:val="left" w:pos="2895"/>
        </w:tabs>
        <w:ind w:firstLine="709"/>
        <w:jc w:val="both"/>
        <w:rPr>
          <w:sz w:val="28"/>
        </w:rPr>
      </w:pPr>
      <w:r>
        <w:rPr>
          <w:sz w:val="28"/>
        </w:rPr>
        <w:t>4</w:t>
      </w:r>
      <w:r w:rsidR="00F8620C">
        <w:rPr>
          <w:sz w:val="28"/>
        </w:rPr>
        <w:t>.</w:t>
      </w:r>
      <w:proofErr w:type="gramStart"/>
      <w:r w:rsidR="00980D8D" w:rsidRPr="00975DFE">
        <w:rPr>
          <w:sz w:val="28"/>
        </w:rPr>
        <w:t>Разместить</w:t>
      </w:r>
      <w:proofErr w:type="gramEnd"/>
      <w:r w:rsidR="00980D8D" w:rsidRPr="00975DFE">
        <w:rPr>
          <w:sz w:val="28"/>
        </w:rPr>
        <w:t xml:space="preserve"> настоящее постановление на официальном сайте администрации Нижнеландеховского сельского поселения </w:t>
      </w:r>
      <w:hyperlink r:id="rId4" w:history="1">
        <w:r w:rsidR="00980D8D" w:rsidRPr="00975DFE">
          <w:rPr>
            <w:rStyle w:val="af5"/>
            <w:sz w:val="28"/>
            <w:lang w:val="en-US"/>
          </w:rPr>
          <w:t>n-landeh@ya.ru</w:t>
        </w:r>
      </w:hyperlink>
      <w:r w:rsidR="00980D8D" w:rsidRPr="00975DFE">
        <w:rPr>
          <w:sz w:val="28"/>
          <w:lang w:val="en-US"/>
        </w:rPr>
        <w:t xml:space="preserve"> </w:t>
      </w:r>
      <w:r w:rsidR="00980D8D" w:rsidRPr="00975DFE">
        <w:rPr>
          <w:sz w:val="28"/>
        </w:rPr>
        <w:t>в информационно-телекоммуникационной сети «Интернет».</w:t>
      </w:r>
    </w:p>
    <w:p w:rsidR="00980D8D" w:rsidRDefault="002B349B" w:rsidP="00980D8D">
      <w:pPr>
        <w:tabs>
          <w:tab w:val="left" w:pos="2895"/>
        </w:tabs>
        <w:ind w:firstLine="709"/>
        <w:jc w:val="both"/>
        <w:rPr>
          <w:sz w:val="28"/>
        </w:rPr>
      </w:pPr>
      <w:r>
        <w:rPr>
          <w:sz w:val="28"/>
        </w:rPr>
        <w:t xml:space="preserve"> 5</w:t>
      </w:r>
      <w:r w:rsidR="00980D8D" w:rsidRPr="00975DFE">
        <w:rPr>
          <w:sz w:val="28"/>
        </w:rPr>
        <w:t>. Настоящее постановление вступает в силу после его обнародования</w:t>
      </w:r>
      <w:r w:rsidR="00980D8D">
        <w:rPr>
          <w:sz w:val="28"/>
        </w:rPr>
        <w:t xml:space="preserve">. </w:t>
      </w:r>
    </w:p>
    <w:p w:rsidR="00980D8D" w:rsidRPr="00935694" w:rsidRDefault="00980D8D" w:rsidP="00980D8D">
      <w:pPr>
        <w:tabs>
          <w:tab w:val="left" w:pos="2895"/>
        </w:tabs>
        <w:jc w:val="both"/>
        <w:rPr>
          <w:sz w:val="28"/>
          <w:szCs w:val="28"/>
        </w:rPr>
      </w:pPr>
    </w:p>
    <w:p w:rsidR="00980D8D" w:rsidRDefault="00980D8D" w:rsidP="00980D8D">
      <w:pPr>
        <w:tabs>
          <w:tab w:val="left" w:pos="2895"/>
        </w:tabs>
        <w:jc w:val="both"/>
        <w:rPr>
          <w:sz w:val="28"/>
          <w:szCs w:val="28"/>
        </w:rPr>
      </w:pPr>
      <w:r>
        <w:rPr>
          <w:sz w:val="28"/>
          <w:szCs w:val="28"/>
        </w:rPr>
        <w:t xml:space="preserve">Глава </w:t>
      </w:r>
    </w:p>
    <w:p w:rsidR="00980D8D" w:rsidRDefault="00980D8D" w:rsidP="00980D8D">
      <w:pPr>
        <w:tabs>
          <w:tab w:val="left" w:pos="2895"/>
        </w:tabs>
        <w:jc w:val="both"/>
        <w:rPr>
          <w:sz w:val="28"/>
          <w:szCs w:val="28"/>
        </w:rPr>
      </w:pPr>
      <w:r>
        <w:rPr>
          <w:sz w:val="28"/>
          <w:szCs w:val="28"/>
        </w:rPr>
        <w:t>Нижнеландеховского сельского поселения</w:t>
      </w:r>
    </w:p>
    <w:p w:rsidR="00980D8D" w:rsidRDefault="00980D8D" w:rsidP="00980D8D">
      <w:pPr>
        <w:tabs>
          <w:tab w:val="left" w:pos="2895"/>
        </w:tabs>
        <w:jc w:val="both"/>
        <w:rPr>
          <w:sz w:val="28"/>
          <w:szCs w:val="28"/>
        </w:rPr>
      </w:pPr>
      <w:r>
        <w:rPr>
          <w:sz w:val="28"/>
          <w:szCs w:val="28"/>
        </w:rPr>
        <w:t>Пестяковского муниципального района:</w:t>
      </w:r>
      <w:r>
        <w:rPr>
          <w:sz w:val="28"/>
          <w:szCs w:val="28"/>
        </w:rPr>
        <w:tab/>
      </w:r>
      <w:r>
        <w:rPr>
          <w:sz w:val="28"/>
          <w:szCs w:val="28"/>
        </w:rPr>
        <w:tab/>
      </w:r>
      <w:r>
        <w:rPr>
          <w:sz w:val="28"/>
          <w:szCs w:val="28"/>
        </w:rPr>
        <w:tab/>
      </w:r>
      <w:r>
        <w:rPr>
          <w:sz w:val="28"/>
          <w:szCs w:val="28"/>
        </w:rPr>
        <w:tab/>
      </w:r>
      <w:r w:rsidR="00F8620C">
        <w:rPr>
          <w:sz w:val="28"/>
          <w:szCs w:val="28"/>
        </w:rPr>
        <w:t>Панов В.А.</w:t>
      </w:r>
    </w:p>
    <w:p w:rsidR="00BD54E9" w:rsidRDefault="00BD54E9" w:rsidP="00BD54E9">
      <w:pPr>
        <w:jc w:val="center"/>
        <w:rPr>
          <w:sz w:val="28"/>
          <w:szCs w:val="28"/>
        </w:rPr>
      </w:pPr>
      <w:r>
        <w:rPr>
          <w:sz w:val="28"/>
          <w:szCs w:val="28"/>
        </w:rPr>
        <w:lastRenderedPageBreak/>
        <w:t>АДМИНИСТРАТИВНЫЙ РЕГЛАМЕНТ</w:t>
      </w:r>
    </w:p>
    <w:p w:rsidR="00BD54E9" w:rsidRDefault="00BD54E9" w:rsidP="00BD54E9">
      <w:pPr>
        <w:jc w:val="center"/>
        <w:rPr>
          <w:sz w:val="28"/>
          <w:szCs w:val="28"/>
        </w:rPr>
      </w:pPr>
      <w:r>
        <w:rPr>
          <w:sz w:val="28"/>
          <w:szCs w:val="28"/>
        </w:rPr>
        <w:t>ПРЕДОСТАВЛЕНИЯ МУНИЦИПАЛЬНОЙ УСЛУГИ</w:t>
      </w:r>
    </w:p>
    <w:p w:rsidR="00BD54E9" w:rsidRDefault="00BD54E9" w:rsidP="00BD54E9">
      <w:pPr>
        <w:jc w:val="center"/>
        <w:rPr>
          <w:sz w:val="28"/>
          <w:szCs w:val="28"/>
        </w:rPr>
      </w:pPr>
      <w:r>
        <w:rPr>
          <w:sz w:val="28"/>
          <w:szCs w:val="28"/>
        </w:rPr>
        <w:t>«Предоставление в аренду без проведения торгов земельных участков, находящихся в собственности муниципального образования, однократно для завершения строительства объектов незавершенного строительства»</w:t>
      </w:r>
    </w:p>
    <w:p w:rsidR="00BD54E9" w:rsidRDefault="00BD54E9" w:rsidP="00BD54E9">
      <w:pPr>
        <w:rPr>
          <w:sz w:val="28"/>
          <w:szCs w:val="28"/>
        </w:rPr>
      </w:pPr>
    </w:p>
    <w:p w:rsidR="00BD54E9" w:rsidRDefault="00BD54E9" w:rsidP="00BD54E9">
      <w:pPr>
        <w:jc w:val="center"/>
        <w:rPr>
          <w:sz w:val="28"/>
          <w:szCs w:val="28"/>
        </w:rPr>
      </w:pPr>
      <w:r>
        <w:rPr>
          <w:sz w:val="28"/>
          <w:szCs w:val="28"/>
        </w:rPr>
        <w:t>1. Общие положения</w:t>
      </w:r>
    </w:p>
    <w:p w:rsidR="00BD54E9" w:rsidRDefault="00BD54E9" w:rsidP="00BD54E9">
      <w:pPr>
        <w:rPr>
          <w:sz w:val="28"/>
          <w:szCs w:val="28"/>
        </w:rPr>
      </w:pPr>
    </w:p>
    <w:p w:rsidR="00BD54E9" w:rsidRDefault="00BD54E9" w:rsidP="00BD54E9">
      <w:pPr>
        <w:jc w:val="both"/>
        <w:rPr>
          <w:sz w:val="28"/>
          <w:szCs w:val="28"/>
        </w:rPr>
      </w:pPr>
      <w:r>
        <w:rPr>
          <w:sz w:val="28"/>
          <w:szCs w:val="28"/>
        </w:rPr>
        <w:t>1.1. Предмет регулирования регламента</w:t>
      </w:r>
    </w:p>
    <w:p w:rsidR="00BD54E9" w:rsidRDefault="00BD54E9" w:rsidP="00BD54E9">
      <w:pPr>
        <w:jc w:val="both"/>
        <w:rPr>
          <w:sz w:val="28"/>
          <w:szCs w:val="28"/>
        </w:rPr>
      </w:pPr>
      <w:r>
        <w:rPr>
          <w:sz w:val="28"/>
          <w:szCs w:val="28"/>
        </w:rPr>
        <w:t xml:space="preserve">1.1.1. </w:t>
      </w:r>
      <w:proofErr w:type="gramStart"/>
      <w:r>
        <w:rPr>
          <w:sz w:val="28"/>
          <w:szCs w:val="28"/>
        </w:rPr>
        <w:t>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Нижнеландеховского сельского поселения Пестяковского муниципального района Ивановской области (далее – Администрация), связанные с предоставлением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w:t>
      </w:r>
      <w:proofErr w:type="gramEnd"/>
      <w:r>
        <w:rPr>
          <w:sz w:val="28"/>
          <w:szCs w:val="28"/>
        </w:rPr>
        <w:t xml:space="preserve"> строительства» (далее по тексту – Регламент).</w:t>
      </w:r>
    </w:p>
    <w:p w:rsidR="00BD54E9" w:rsidRDefault="00BD54E9" w:rsidP="00BD54E9">
      <w:pPr>
        <w:jc w:val="both"/>
        <w:rPr>
          <w:sz w:val="28"/>
          <w:szCs w:val="28"/>
        </w:rPr>
      </w:pPr>
      <w:r>
        <w:rPr>
          <w:sz w:val="28"/>
          <w:szCs w:val="28"/>
        </w:rPr>
        <w:t xml:space="preserve">1.1.2. </w:t>
      </w:r>
      <w:proofErr w:type="gramStart"/>
      <w:r>
        <w:rPr>
          <w:sz w:val="28"/>
          <w:szCs w:val="28"/>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BD54E9" w:rsidRDefault="00BD54E9" w:rsidP="00BD54E9">
      <w:pPr>
        <w:jc w:val="both"/>
        <w:rPr>
          <w:sz w:val="28"/>
          <w:szCs w:val="28"/>
        </w:rPr>
      </w:pPr>
      <w:r>
        <w:rPr>
          <w:sz w:val="28"/>
          <w:szCs w:val="28"/>
        </w:rPr>
        <w:t>1.1.3.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BD54E9" w:rsidRDefault="00BD54E9" w:rsidP="00BD54E9">
      <w:pPr>
        <w:jc w:val="both"/>
        <w:rPr>
          <w:sz w:val="28"/>
          <w:szCs w:val="28"/>
        </w:rPr>
      </w:pPr>
      <w:r>
        <w:rPr>
          <w:sz w:val="28"/>
          <w:szCs w:val="28"/>
        </w:rPr>
        <w:t>1.2. Лица, имеющие право на получение муниципальной услуги</w:t>
      </w:r>
    </w:p>
    <w:p w:rsidR="00BD54E9" w:rsidRDefault="00BD54E9" w:rsidP="00BD54E9">
      <w:pPr>
        <w:jc w:val="both"/>
        <w:rPr>
          <w:sz w:val="28"/>
          <w:szCs w:val="28"/>
        </w:rPr>
      </w:pPr>
      <w:r>
        <w:rPr>
          <w:sz w:val="28"/>
          <w:szCs w:val="28"/>
        </w:rPr>
        <w:t xml:space="preserve">1.2.1. Получателями муниципальной услуги являются граждане, юридические лица (граждане Российской Федерации, иностранные граждане, лица без гражданства) – собственники объектов незавершенного строительства (далее по тексту – Заявитель). </w:t>
      </w:r>
    </w:p>
    <w:p w:rsidR="00BD54E9" w:rsidRDefault="00BD54E9" w:rsidP="00BD54E9">
      <w:pPr>
        <w:jc w:val="both"/>
        <w:rPr>
          <w:sz w:val="28"/>
          <w:szCs w:val="28"/>
        </w:rPr>
      </w:pPr>
      <w:r>
        <w:rPr>
          <w:sz w:val="28"/>
          <w:szCs w:val="28"/>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BD54E9" w:rsidRDefault="00BD54E9" w:rsidP="00BD54E9">
      <w:pPr>
        <w:jc w:val="both"/>
        <w:rPr>
          <w:sz w:val="28"/>
          <w:szCs w:val="28"/>
        </w:rPr>
      </w:pPr>
      <w:r>
        <w:rPr>
          <w:sz w:val="28"/>
          <w:szCs w:val="28"/>
        </w:rPr>
        <w:t xml:space="preserve">1) собственнику объекта незавершенного строительства, право </w:t>
      </w:r>
      <w:proofErr w:type="gramStart"/>
      <w:r>
        <w:rPr>
          <w:sz w:val="28"/>
          <w:szCs w:val="28"/>
        </w:rPr>
        <w:t>собственности</w:t>
      </w:r>
      <w:proofErr w:type="gramEnd"/>
      <w:r>
        <w:rPr>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D54E9" w:rsidRDefault="00BD54E9" w:rsidP="00BD54E9">
      <w:pPr>
        <w:jc w:val="both"/>
        <w:rPr>
          <w:sz w:val="28"/>
          <w:szCs w:val="28"/>
        </w:rPr>
      </w:pPr>
      <w:proofErr w:type="gramStart"/>
      <w:r>
        <w:rPr>
          <w:sz w:val="28"/>
          <w:szCs w:val="28"/>
        </w:rPr>
        <w:t xml:space="preserve">2) собственнику объекта незавершенного строительства, в случае, если уполномоченным органом в течение шести месяцев со дня истечения срока действия </w:t>
      </w:r>
      <w:r>
        <w:rPr>
          <w:sz w:val="28"/>
          <w:szCs w:val="28"/>
        </w:rPr>
        <w:lastRenderedPageBreak/>
        <w:t>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w:t>
      </w:r>
      <w:proofErr w:type="gramEnd"/>
      <w:r>
        <w:rPr>
          <w:sz w:val="28"/>
          <w:szCs w:val="28"/>
        </w:rPr>
        <w:t xml:space="preserve"> по причине отсутствия лиц, участвовавших в торгах. </w:t>
      </w:r>
    </w:p>
    <w:p w:rsidR="00BD54E9" w:rsidRDefault="00BD54E9" w:rsidP="00BD54E9">
      <w:pPr>
        <w:jc w:val="both"/>
        <w:rPr>
          <w:sz w:val="28"/>
          <w:szCs w:val="28"/>
        </w:rPr>
      </w:pPr>
      <w:r>
        <w:rPr>
          <w:sz w:val="28"/>
          <w:szCs w:val="28"/>
        </w:rPr>
        <w:t>3)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BD54E9" w:rsidRDefault="00BD54E9" w:rsidP="00BD54E9">
      <w:pPr>
        <w:jc w:val="both"/>
        <w:rPr>
          <w:sz w:val="28"/>
          <w:szCs w:val="28"/>
        </w:rPr>
      </w:pPr>
      <w:r>
        <w:rPr>
          <w:sz w:val="28"/>
          <w:szCs w:val="28"/>
        </w:rPr>
        <w:t>4)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BD54E9" w:rsidRDefault="00BD54E9" w:rsidP="00BD54E9">
      <w:pPr>
        <w:jc w:val="both"/>
        <w:rPr>
          <w:sz w:val="28"/>
          <w:szCs w:val="28"/>
        </w:rPr>
      </w:pPr>
      <w:r>
        <w:rPr>
          <w:sz w:val="28"/>
          <w:szCs w:val="28"/>
        </w:rPr>
        <w:t xml:space="preserve">1.2.3.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Pr>
          <w:sz w:val="28"/>
          <w:szCs w:val="28"/>
        </w:rPr>
        <w:t>к</w:t>
      </w:r>
      <w:proofErr w:type="gramEnd"/>
      <w:r>
        <w:rPr>
          <w:sz w:val="28"/>
          <w:szCs w:val="28"/>
        </w:rPr>
        <w:t xml:space="preserve"> нотариально удостоверенной. </w:t>
      </w:r>
    </w:p>
    <w:p w:rsidR="00BD54E9" w:rsidRDefault="00BD54E9" w:rsidP="00BD54E9">
      <w:pPr>
        <w:jc w:val="both"/>
        <w:rPr>
          <w:sz w:val="28"/>
          <w:szCs w:val="28"/>
        </w:rPr>
      </w:pPr>
      <w:r>
        <w:rPr>
          <w:sz w:val="28"/>
          <w:szCs w:val="28"/>
        </w:rPr>
        <w:t xml:space="preserve">1.2.4. Заявитель имеет право на получение всей необходимой информации, связанной с предоставлением ему муниципальной услуги. </w:t>
      </w:r>
    </w:p>
    <w:p w:rsidR="00BD54E9" w:rsidRDefault="00BD54E9" w:rsidP="00BD54E9">
      <w:pPr>
        <w:jc w:val="both"/>
        <w:rPr>
          <w:sz w:val="28"/>
          <w:szCs w:val="28"/>
        </w:rPr>
      </w:pPr>
    </w:p>
    <w:p w:rsidR="00BD54E9" w:rsidRDefault="00BD54E9" w:rsidP="00BD54E9">
      <w:pPr>
        <w:jc w:val="both"/>
        <w:rPr>
          <w:sz w:val="28"/>
          <w:szCs w:val="28"/>
        </w:rPr>
      </w:pPr>
      <w:r>
        <w:rPr>
          <w:sz w:val="28"/>
          <w:szCs w:val="28"/>
        </w:rPr>
        <w:t>1.3. Порядок информирования о правилах предоставления муниципальной услуги</w:t>
      </w:r>
    </w:p>
    <w:p w:rsidR="00BD54E9" w:rsidRDefault="00BD54E9" w:rsidP="00BD54E9">
      <w:pPr>
        <w:jc w:val="both"/>
        <w:rPr>
          <w:sz w:val="28"/>
          <w:szCs w:val="28"/>
        </w:rPr>
      </w:pPr>
    </w:p>
    <w:p w:rsidR="00BD54E9" w:rsidRDefault="00BD54E9" w:rsidP="00BD54E9">
      <w:pPr>
        <w:jc w:val="both"/>
        <w:rPr>
          <w:sz w:val="28"/>
          <w:szCs w:val="28"/>
        </w:rPr>
      </w:pPr>
      <w:r>
        <w:rPr>
          <w:sz w:val="28"/>
          <w:szCs w:val="28"/>
        </w:rP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BD54E9" w:rsidRDefault="00BD54E9" w:rsidP="00BD54E9">
      <w:pPr>
        <w:jc w:val="both"/>
        <w:rPr>
          <w:sz w:val="28"/>
          <w:szCs w:val="28"/>
        </w:rPr>
      </w:pPr>
      <w:r>
        <w:rPr>
          <w:sz w:val="28"/>
          <w:szCs w:val="28"/>
        </w:rPr>
        <w:t xml:space="preserve">1) размещения на официальном сайте Администрации (http:// </w:t>
      </w:r>
      <w:proofErr w:type="spellStart"/>
      <w:r>
        <w:rPr>
          <w:sz w:val="28"/>
          <w:szCs w:val="28"/>
        </w:rPr>
        <w:t>www</w:t>
      </w:r>
      <w:proofErr w:type="spellEnd"/>
      <w:r>
        <w:rPr>
          <w:sz w:val="28"/>
          <w:szCs w:val="28"/>
        </w:rPr>
        <w:t>.</w:t>
      </w:r>
      <w:r>
        <w:rPr>
          <w:sz w:val="28"/>
          <w:szCs w:val="28"/>
          <w:lang w:val="en-US"/>
        </w:rPr>
        <w:t>n</w:t>
      </w:r>
      <w:r>
        <w:rPr>
          <w:sz w:val="28"/>
          <w:szCs w:val="28"/>
        </w:rPr>
        <w:t>-</w:t>
      </w:r>
      <w:r>
        <w:rPr>
          <w:sz w:val="28"/>
          <w:szCs w:val="28"/>
          <w:lang w:val="en-US"/>
        </w:rPr>
        <w:t>landeh</w:t>
      </w:r>
      <w:r>
        <w:rPr>
          <w:sz w:val="28"/>
          <w:szCs w:val="28"/>
        </w:rPr>
        <w:t>.ru/)</w:t>
      </w:r>
    </w:p>
    <w:p w:rsidR="00BD54E9" w:rsidRDefault="00BD54E9" w:rsidP="00BD54E9">
      <w:pPr>
        <w:jc w:val="both"/>
        <w:rPr>
          <w:sz w:val="28"/>
          <w:szCs w:val="28"/>
        </w:rPr>
      </w:pPr>
      <w:r>
        <w:rPr>
          <w:sz w:val="28"/>
          <w:szCs w:val="28"/>
        </w:rPr>
        <w:t>2) размещения на информационном стенде, расположенном в здании Администрации;</w:t>
      </w:r>
    </w:p>
    <w:p w:rsidR="00BD54E9" w:rsidRDefault="00BD54E9" w:rsidP="00BD54E9">
      <w:pPr>
        <w:jc w:val="both"/>
        <w:rPr>
          <w:sz w:val="28"/>
          <w:szCs w:val="28"/>
        </w:rPr>
      </w:pPr>
      <w:r>
        <w:rPr>
          <w:sz w:val="28"/>
          <w:szCs w:val="28"/>
        </w:rPr>
        <w:t>3) использования средств телефонной связи: 8(49346)2-31-43;</w:t>
      </w:r>
    </w:p>
    <w:p w:rsidR="00BD54E9" w:rsidRDefault="00BD54E9" w:rsidP="00BD54E9">
      <w:pPr>
        <w:jc w:val="both"/>
        <w:rPr>
          <w:sz w:val="28"/>
          <w:szCs w:val="28"/>
        </w:rPr>
      </w:pPr>
      <w:r>
        <w:rPr>
          <w:sz w:val="28"/>
          <w:szCs w:val="28"/>
        </w:rPr>
        <w:t>4) проведения консультаций работниками Администрации.</w:t>
      </w:r>
    </w:p>
    <w:p w:rsidR="00BD54E9" w:rsidRDefault="00BD54E9" w:rsidP="00BD54E9">
      <w:pPr>
        <w:jc w:val="both"/>
        <w:rPr>
          <w:sz w:val="28"/>
          <w:szCs w:val="28"/>
        </w:rPr>
      </w:pPr>
      <w:r>
        <w:rPr>
          <w:sz w:val="28"/>
          <w:szCs w:val="28"/>
        </w:rPr>
        <w:t>1.3.2. Сведения о местонахождении Администрации: 155663, Ивановская обл., Пестяковский район, с. Нижний Ландех, ул. Советская, д.24</w:t>
      </w:r>
    </w:p>
    <w:p w:rsidR="00BD54E9" w:rsidRDefault="00BD54E9" w:rsidP="00BD54E9">
      <w:pPr>
        <w:jc w:val="both"/>
        <w:rPr>
          <w:sz w:val="28"/>
          <w:szCs w:val="28"/>
        </w:rPr>
      </w:pPr>
    </w:p>
    <w:p w:rsidR="00BD54E9" w:rsidRDefault="00BD54E9" w:rsidP="00BD54E9">
      <w:pPr>
        <w:jc w:val="both"/>
        <w:rPr>
          <w:sz w:val="28"/>
          <w:szCs w:val="28"/>
        </w:rPr>
      </w:pPr>
      <w:r>
        <w:rPr>
          <w:sz w:val="28"/>
          <w:szCs w:val="28"/>
        </w:rPr>
        <w:t>График работы:</w:t>
      </w:r>
    </w:p>
    <w:p w:rsidR="00BD54E9" w:rsidRDefault="00BD54E9" w:rsidP="00BD54E9">
      <w:pPr>
        <w:jc w:val="both"/>
        <w:rPr>
          <w:sz w:val="28"/>
          <w:szCs w:val="28"/>
        </w:rPr>
      </w:pPr>
      <w:r>
        <w:rPr>
          <w:sz w:val="28"/>
          <w:szCs w:val="28"/>
        </w:rPr>
        <w:t>понедельник - пятница: с 8.30 до 17.00,</w:t>
      </w:r>
    </w:p>
    <w:p w:rsidR="00BD54E9" w:rsidRDefault="00BD54E9" w:rsidP="00BD54E9">
      <w:pPr>
        <w:jc w:val="both"/>
        <w:rPr>
          <w:sz w:val="28"/>
          <w:szCs w:val="28"/>
        </w:rPr>
      </w:pPr>
      <w:r>
        <w:rPr>
          <w:sz w:val="28"/>
          <w:szCs w:val="28"/>
        </w:rPr>
        <w:t>перерыв: с 12.30 до 14.00,</w:t>
      </w:r>
    </w:p>
    <w:p w:rsidR="00BD54E9" w:rsidRDefault="00BD54E9" w:rsidP="00BD54E9">
      <w:pPr>
        <w:jc w:val="both"/>
        <w:rPr>
          <w:sz w:val="28"/>
          <w:szCs w:val="28"/>
        </w:rPr>
      </w:pPr>
      <w:r>
        <w:rPr>
          <w:sz w:val="28"/>
          <w:szCs w:val="28"/>
        </w:rPr>
        <w:t>суббота, воскресенье - выходные дни.</w:t>
      </w:r>
    </w:p>
    <w:p w:rsidR="00BD54E9" w:rsidRDefault="00BD54E9" w:rsidP="00BD54E9">
      <w:pPr>
        <w:jc w:val="both"/>
        <w:rPr>
          <w:sz w:val="28"/>
          <w:szCs w:val="28"/>
        </w:rPr>
      </w:pPr>
      <w:r>
        <w:rPr>
          <w:sz w:val="28"/>
          <w:szCs w:val="28"/>
        </w:rPr>
        <w:t xml:space="preserve">Адрес электронной почты: </w:t>
      </w:r>
      <w:r>
        <w:rPr>
          <w:sz w:val="28"/>
          <w:szCs w:val="28"/>
          <w:lang w:val="en-US"/>
        </w:rPr>
        <w:t>n</w:t>
      </w:r>
      <w:r>
        <w:rPr>
          <w:sz w:val="28"/>
          <w:szCs w:val="28"/>
        </w:rPr>
        <w:t>-</w:t>
      </w:r>
      <w:r>
        <w:rPr>
          <w:sz w:val="28"/>
          <w:szCs w:val="28"/>
          <w:lang w:val="en-US"/>
        </w:rPr>
        <w:t>landeh</w:t>
      </w:r>
      <w:r>
        <w:rPr>
          <w:sz w:val="28"/>
          <w:szCs w:val="28"/>
        </w:rPr>
        <w:t>@</w:t>
      </w:r>
      <w:r>
        <w:rPr>
          <w:sz w:val="28"/>
          <w:szCs w:val="28"/>
          <w:lang w:val="en-US"/>
        </w:rPr>
        <w:t>ya</w:t>
      </w:r>
      <w:r>
        <w:rPr>
          <w:sz w:val="28"/>
          <w:szCs w:val="28"/>
        </w:rPr>
        <w:t>.</w:t>
      </w:r>
      <w:r>
        <w:rPr>
          <w:sz w:val="28"/>
          <w:szCs w:val="28"/>
          <w:lang w:val="en-US"/>
        </w:rPr>
        <w:t>ru</w:t>
      </w:r>
    </w:p>
    <w:p w:rsidR="00BD54E9" w:rsidRDefault="00BD54E9" w:rsidP="00BD54E9">
      <w:pPr>
        <w:jc w:val="both"/>
        <w:rPr>
          <w:sz w:val="28"/>
          <w:szCs w:val="28"/>
        </w:rPr>
      </w:pPr>
      <w:r>
        <w:rPr>
          <w:sz w:val="28"/>
          <w:szCs w:val="28"/>
        </w:rPr>
        <w:t xml:space="preserve">Адрес официального сайта Администрации: </w:t>
      </w:r>
      <w:proofErr w:type="spellStart"/>
      <w:r>
        <w:rPr>
          <w:sz w:val="28"/>
          <w:szCs w:val="28"/>
        </w:rPr>
        <w:t>www</w:t>
      </w:r>
      <w:proofErr w:type="spellEnd"/>
      <w:r>
        <w:rPr>
          <w:sz w:val="28"/>
          <w:szCs w:val="28"/>
        </w:rPr>
        <w:t>.</w:t>
      </w:r>
      <w:r>
        <w:rPr>
          <w:sz w:val="28"/>
          <w:szCs w:val="28"/>
          <w:lang w:val="en-US"/>
        </w:rPr>
        <w:t>n</w:t>
      </w:r>
      <w:r>
        <w:rPr>
          <w:sz w:val="28"/>
          <w:szCs w:val="28"/>
        </w:rPr>
        <w:t>-</w:t>
      </w:r>
      <w:r>
        <w:rPr>
          <w:sz w:val="28"/>
          <w:szCs w:val="28"/>
          <w:lang w:val="en-US"/>
        </w:rPr>
        <w:t>landeh</w:t>
      </w:r>
      <w:r>
        <w:rPr>
          <w:sz w:val="28"/>
          <w:szCs w:val="28"/>
        </w:rPr>
        <w:t>.ru</w:t>
      </w:r>
    </w:p>
    <w:p w:rsidR="00BD54E9" w:rsidRDefault="00BD54E9" w:rsidP="00BD54E9">
      <w:pPr>
        <w:jc w:val="both"/>
        <w:rPr>
          <w:sz w:val="28"/>
          <w:szCs w:val="28"/>
        </w:rPr>
      </w:pPr>
      <w:r>
        <w:rPr>
          <w:sz w:val="28"/>
          <w:szCs w:val="28"/>
        </w:rPr>
        <w:t>1.3.3. Справочную работу по предоставлению муниципальной услуги ведет Администрация.</w:t>
      </w:r>
    </w:p>
    <w:p w:rsidR="00BD54E9" w:rsidRDefault="00BD54E9" w:rsidP="00BD54E9">
      <w:pPr>
        <w:jc w:val="both"/>
        <w:rPr>
          <w:sz w:val="28"/>
          <w:szCs w:val="28"/>
        </w:rPr>
      </w:pPr>
      <w:r>
        <w:rPr>
          <w:sz w:val="28"/>
          <w:szCs w:val="28"/>
        </w:rPr>
        <w:lastRenderedPageBreak/>
        <w:t>1.3.4. Обязанности должностных лиц при ответе на телефонные звонки, устные обращения заявителей, требования к форме и характеру взаимодействия сотрудников Уполномоченного органа  с заявителями:</w:t>
      </w:r>
    </w:p>
    <w:p w:rsidR="00BD54E9" w:rsidRDefault="00BD54E9" w:rsidP="00BD54E9">
      <w:pPr>
        <w:jc w:val="both"/>
        <w:rPr>
          <w:sz w:val="28"/>
          <w:szCs w:val="28"/>
        </w:rPr>
      </w:pPr>
      <w:r>
        <w:rPr>
          <w:sz w:val="28"/>
          <w:szCs w:val="28"/>
        </w:rPr>
        <w:t>1) при ответах на телефонные звонки сотрудники Администрации подробно и в вежливой (корректной) форме информируют заявителей по интересующим их вопросам. Ответ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w:t>
      </w:r>
    </w:p>
    <w:p w:rsidR="00BD54E9" w:rsidRDefault="00BD54E9" w:rsidP="00BD54E9">
      <w:pPr>
        <w:jc w:val="both"/>
        <w:rPr>
          <w:sz w:val="28"/>
          <w:szCs w:val="28"/>
        </w:rPr>
      </w:pPr>
      <w:r>
        <w:rPr>
          <w:sz w:val="28"/>
          <w:szCs w:val="28"/>
        </w:rPr>
        <w:t>2) если сотрудник,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BD54E9" w:rsidRDefault="00BD54E9" w:rsidP="00BD54E9">
      <w:pPr>
        <w:jc w:val="both"/>
        <w:rPr>
          <w:sz w:val="28"/>
          <w:szCs w:val="28"/>
        </w:rPr>
      </w:pPr>
      <w:r>
        <w:rPr>
          <w:sz w:val="28"/>
          <w:szCs w:val="28"/>
        </w:rPr>
        <w:t>3) сотрудники Администрации не вправе осуществлять консультирование заявителей по вопросам, выходящим за рамки информирования о стандартных процедурах и условиях предоставления муниципальной услуги.</w:t>
      </w:r>
    </w:p>
    <w:p w:rsidR="00BD54E9" w:rsidRDefault="00BD54E9" w:rsidP="00BD54E9">
      <w:pPr>
        <w:jc w:val="both"/>
        <w:rPr>
          <w:sz w:val="28"/>
          <w:szCs w:val="28"/>
        </w:rPr>
      </w:pPr>
      <w:r>
        <w:rPr>
          <w:sz w:val="28"/>
          <w:szCs w:val="28"/>
        </w:rPr>
        <w:t>1.3.5. В любое время с момента регистрации запроса заявитель имеет право получить справочную информацию о ходе выполнения муниципальной услуги по телефону, на личном приеме.</w:t>
      </w:r>
    </w:p>
    <w:p w:rsidR="00BD54E9" w:rsidRDefault="00BD54E9" w:rsidP="00BD54E9">
      <w:pPr>
        <w:jc w:val="both"/>
        <w:rPr>
          <w:sz w:val="28"/>
          <w:szCs w:val="28"/>
        </w:rPr>
      </w:pPr>
    </w:p>
    <w:p w:rsidR="00BD54E9" w:rsidRDefault="00BD54E9" w:rsidP="00BD54E9">
      <w:pPr>
        <w:jc w:val="center"/>
        <w:rPr>
          <w:sz w:val="28"/>
          <w:szCs w:val="28"/>
        </w:rPr>
      </w:pPr>
      <w:r>
        <w:rPr>
          <w:sz w:val="28"/>
          <w:szCs w:val="28"/>
        </w:rPr>
        <w:t>2. Стандарт предоставления муниципальной услуги</w:t>
      </w:r>
    </w:p>
    <w:p w:rsidR="00BD54E9" w:rsidRDefault="00BD54E9" w:rsidP="00BD54E9">
      <w:pPr>
        <w:jc w:val="both"/>
        <w:rPr>
          <w:sz w:val="28"/>
          <w:szCs w:val="28"/>
        </w:rPr>
      </w:pPr>
    </w:p>
    <w:p w:rsidR="00BD54E9" w:rsidRDefault="00BD54E9" w:rsidP="00BD54E9">
      <w:pPr>
        <w:jc w:val="both"/>
        <w:rPr>
          <w:sz w:val="28"/>
          <w:szCs w:val="28"/>
        </w:rPr>
      </w:pPr>
      <w:r>
        <w:rPr>
          <w:sz w:val="28"/>
          <w:szCs w:val="28"/>
        </w:rPr>
        <w:t>2.1. Наименование муниципальной услуги</w:t>
      </w:r>
    </w:p>
    <w:p w:rsidR="00BD54E9" w:rsidRDefault="00BD54E9" w:rsidP="00BD54E9">
      <w:pPr>
        <w:jc w:val="both"/>
        <w:rPr>
          <w:sz w:val="28"/>
          <w:szCs w:val="28"/>
        </w:rPr>
      </w:pPr>
      <w:r>
        <w:rPr>
          <w:sz w:val="28"/>
          <w:szCs w:val="28"/>
        </w:rPr>
        <w:t>Муниципальная услуга, предоставление которой регулируется настоящим административным регламентом, именуется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(далее - муниципальная услуга).</w:t>
      </w:r>
      <w:r>
        <w:rPr>
          <w:sz w:val="28"/>
          <w:szCs w:val="28"/>
        </w:rPr>
        <w:tab/>
      </w:r>
    </w:p>
    <w:p w:rsidR="00BD54E9" w:rsidRDefault="00BD54E9" w:rsidP="00BD54E9">
      <w:pPr>
        <w:jc w:val="both"/>
        <w:rPr>
          <w:sz w:val="28"/>
          <w:szCs w:val="28"/>
        </w:rPr>
      </w:pPr>
    </w:p>
    <w:p w:rsidR="00BD54E9" w:rsidRDefault="00BD54E9" w:rsidP="00BD54E9">
      <w:pPr>
        <w:jc w:val="both"/>
        <w:rPr>
          <w:sz w:val="28"/>
          <w:szCs w:val="28"/>
        </w:rPr>
      </w:pPr>
      <w:r>
        <w:rPr>
          <w:sz w:val="28"/>
          <w:szCs w:val="28"/>
        </w:rPr>
        <w:t>2.2. Наименование структурного подразделения, непосредственно предоставляющего муниципальную услугу.</w:t>
      </w:r>
    </w:p>
    <w:p w:rsidR="00BD54E9" w:rsidRDefault="00BD54E9" w:rsidP="00BD54E9">
      <w:pPr>
        <w:jc w:val="both"/>
        <w:rPr>
          <w:sz w:val="28"/>
          <w:szCs w:val="28"/>
        </w:rPr>
      </w:pPr>
      <w:r>
        <w:rPr>
          <w:sz w:val="28"/>
          <w:szCs w:val="28"/>
        </w:rPr>
        <w:t>Муниципальная услуга предоставляется Администрацией Нижнеландеховского сельского поселения.</w:t>
      </w:r>
    </w:p>
    <w:p w:rsidR="00BD54E9" w:rsidRDefault="00BD54E9" w:rsidP="00BD54E9">
      <w:pPr>
        <w:jc w:val="both"/>
        <w:rPr>
          <w:sz w:val="28"/>
          <w:szCs w:val="28"/>
        </w:rPr>
      </w:pPr>
      <w:r>
        <w:rPr>
          <w:sz w:val="28"/>
          <w:szCs w:val="28"/>
        </w:rPr>
        <w:t xml:space="preserve">Адрес местонахождения Администрации: с. Нижний Ландех, ул. </w:t>
      </w:r>
      <w:proofErr w:type="gramStart"/>
      <w:r>
        <w:rPr>
          <w:sz w:val="28"/>
          <w:szCs w:val="28"/>
        </w:rPr>
        <w:t>Советская</w:t>
      </w:r>
      <w:proofErr w:type="gramEnd"/>
      <w:r>
        <w:rPr>
          <w:sz w:val="28"/>
          <w:szCs w:val="28"/>
        </w:rPr>
        <w:t>, д.24;</w:t>
      </w:r>
    </w:p>
    <w:p w:rsidR="00BD54E9" w:rsidRDefault="00BD54E9" w:rsidP="00BD54E9">
      <w:pPr>
        <w:jc w:val="both"/>
        <w:rPr>
          <w:sz w:val="28"/>
          <w:szCs w:val="28"/>
        </w:rPr>
      </w:pPr>
      <w:r>
        <w:rPr>
          <w:sz w:val="28"/>
          <w:szCs w:val="28"/>
        </w:rPr>
        <w:t xml:space="preserve">Прием граждан специалистами Администрации осуществляется в здании по адресу: </w:t>
      </w:r>
      <w:proofErr w:type="gramStart"/>
      <w:r>
        <w:rPr>
          <w:sz w:val="28"/>
          <w:szCs w:val="28"/>
        </w:rPr>
        <w:t>Ивановская</w:t>
      </w:r>
      <w:proofErr w:type="gramEnd"/>
      <w:r>
        <w:rPr>
          <w:sz w:val="28"/>
          <w:szCs w:val="28"/>
        </w:rPr>
        <w:t xml:space="preserve"> обл., Пестяковский район, с. Нижний Ландех, ул. Советская, д.24;</w:t>
      </w:r>
    </w:p>
    <w:p w:rsidR="00BD54E9" w:rsidRDefault="00BD54E9" w:rsidP="00BD54E9">
      <w:pPr>
        <w:jc w:val="both"/>
        <w:rPr>
          <w:sz w:val="28"/>
          <w:szCs w:val="28"/>
          <w:lang w:val="en-US"/>
        </w:rPr>
      </w:pPr>
      <w:r>
        <w:rPr>
          <w:sz w:val="28"/>
          <w:szCs w:val="28"/>
        </w:rPr>
        <w:t>Телефон</w:t>
      </w:r>
      <w:r>
        <w:rPr>
          <w:sz w:val="28"/>
          <w:szCs w:val="28"/>
          <w:lang w:val="en-US"/>
        </w:rPr>
        <w:t>:8(49346)2-13-43, E-mail: n-landeh.ru</w:t>
      </w:r>
    </w:p>
    <w:p w:rsidR="00BD54E9" w:rsidRDefault="00BD54E9" w:rsidP="00BD54E9">
      <w:pPr>
        <w:jc w:val="both"/>
        <w:rPr>
          <w:sz w:val="28"/>
          <w:szCs w:val="28"/>
        </w:rPr>
      </w:pPr>
      <w:r>
        <w:rPr>
          <w:sz w:val="28"/>
          <w:szCs w:val="28"/>
        </w:rPr>
        <w:t>График приема:</w:t>
      </w:r>
    </w:p>
    <w:p w:rsidR="00BD54E9" w:rsidRDefault="00BD54E9" w:rsidP="00BD54E9">
      <w:pPr>
        <w:jc w:val="both"/>
        <w:rPr>
          <w:sz w:val="28"/>
          <w:szCs w:val="28"/>
        </w:rPr>
      </w:pPr>
      <w:r>
        <w:rPr>
          <w:sz w:val="28"/>
          <w:szCs w:val="28"/>
        </w:rPr>
        <w:t>Понедельни</w:t>
      </w:r>
      <w:proofErr w:type="gramStart"/>
      <w:r>
        <w:rPr>
          <w:sz w:val="28"/>
          <w:szCs w:val="28"/>
        </w:rPr>
        <w:t>к-</w:t>
      </w:r>
      <w:proofErr w:type="gramEnd"/>
      <w:r>
        <w:rPr>
          <w:sz w:val="28"/>
          <w:szCs w:val="28"/>
        </w:rPr>
        <w:t xml:space="preserve"> пятница: с 8.30 – 17.00</w:t>
      </w:r>
    </w:p>
    <w:p w:rsidR="00BD54E9" w:rsidRDefault="00BD54E9" w:rsidP="00BD54E9">
      <w:pPr>
        <w:jc w:val="both"/>
        <w:rPr>
          <w:sz w:val="28"/>
          <w:szCs w:val="28"/>
        </w:rPr>
      </w:pPr>
      <w:r>
        <w:rPr>
          <w:sz w:val="28"/>
          <w:szCs w:val="28"/>
        </w:rPr>
        <w:t>Суббота, воскресенье – выходные дни.</w:t>
      </w:r>
    </w:p>
    <w:p w:rsidR="00BD54E9" w:rsidRDefault="00BD54E9" w:rsidP="00BD54E9">
      <w:pPr>
        <w:jc w:val="both"/>
        <w:rPr>
          <w:sz w:val="28"/>
          <w:szCs w:val="28"/>
        </w:rPr>
      </w:pPr>
      <w:r>
        <w:rPr>
          <w:sz w:val="28"/>
          <w:szCs w:val="28"/>
        </w:rPr>
        <w:t>Почтовый адрес для направления письменных обращений и документов:</w:t>
      </w:r>
    </w:p>
    <w:p w:rsidR="00BD54E9" w:rsidRDefault="00BD54E9" w:rsidP="00BD54E9">
      <w:pPr>
        <w:jc w:val="both"/>
        <w:rPr>
          <w:sz w:val="28"/>
          <w:szCs w:val="28"/>
        </w:rPr>
      </w:pPr>
      <w:r>
        <w:rPr>
          <w:sz w:val="28"/>
          <w:szCs w:val="28"/>
        </w:rPr>
        <w:t xml:space="preserve">155663, </w:t>
      </w:r>
      <w:proofErr w:type="gramStart"/>
      <w:r>
        <w:rPr>
          <w:sz w:val="28"/>
          <w:szCs w:val="28"/>
        </w:rPr>
        <w:t>Ивановская</w:t>
      </w:r>
      <w:proofErr w:type="gramEnd"/>
      <w:r>
        <w:rPr>
          <w:sz w:val="28"/>
          <w:szCs w:val="28"/>
        </w:rPr>
        <w:t xml:space="preserve"> обл., Пестяковский район, с. Нижний Ландех, ул. Советская, д.24</w:t>
      </w:r>
    </w:p>
    <w:p w:rsidR="00BD54E9" w:rsidRDefault="00BD54E9" w:rsidP="00BD54E9">
      <w:pPr>
        <w:jc w:val="both"/>
        <w:rPr>
          <w:sz w:val="28"/>
          <w:szCs w:val="28"/>
        </w:rPr>
      </w:pPr>
      <w:r>
        <w:rPr>
          <w:sz w:val="28"/>
          <w:szCs w:val="28"/>
        </w:rPr>
        <w:t xml:space="preserve">Адрес электронной почты: </w:t>
      </w:r>
      <w:r>
        <w:rPr>
          <w:sz w:val="28"/>
          <w:szCs w:val="28"/>
          <w:lang w:val="en-US"/>
        </w:rPr>
        <w:t>n</w:t>
      </w:r>
      <w:r>
        <w:rPr>
          <w:sz w:val="28"/>
          <w:szCs w:val="28"/>
        </w:rPr>
        <w:t>-</w:t>
      </w:r>
      <w:r>
        <w:rPr>
          <w:sz w:val="28"/>
          <w:szCs w:val="28"/>
          <w:lang w:val="en-US"/>
        </w:rPr>
        <w:t>landeh</w:t>
      </w:r>
      <w:r>
        <w:rPr>
          <w:sz w:val="28"/>
          <w:szCs w:val="28"/>
        </w:rPr>
        <w:t>@</w:t>
      </w:r>
      <w:r>
        <w:rPr>
          <w:sz w:val="28"/>
          <w:szCs w:val="28"/>
          <w:lang w:val="en-US"/>
        </w:rPr>
        <w:t>ya</w:t>
      </w:r>
      <w:r>
        <w:rPr>
          <w:sz w:val="28"/>
          <w:szCs w:val="28"/>
        </w:rPr>
        <w:t>.</w:t>
      </w:r>
      <w:r>
        <w:rPr>
          <w:sz w:val="28"/>
          <w:szCs w:val="28"/>
          <w:lang w:val="en-US"/>
        </w:rPr>
        <w:t>ru</w:t>
      </w:r>
    </w:p>
    <w:p w:rsidR="00BD54E9" w:rsidRDefault="00BD54E9" w:rsidP="00BD54E9">
      <w:pPr>
        <w:jc w:val="both"/>
        <w:rPr>
          <w:sz w:val="28"/>
          <w:szCs w:val="28"/>
        </w:rPr>
      </w:pPr>
    </w:p>
    <w:p w:rsidR="00BD54E9" w:rsidRDefault="00BD54E9" w:rsidP="00BD54E9">
      <w:pPr>
        <w:jc w:val="both"/>
        <w:rPr>
          <w:sz w:val="28"/>
          <w:szCs w:val="28"/>
        </w:rPr>
      </w:pPr>
      <w:r>
        <w:rPr>
          <w:sz w:val="28"/>
          <w:szCs w:val="28"/>
        </w:rPr>
        <w:t>2.3. Результат предоставления муниципальной услуги</w:t>
      </w:r>
    </w:p>
    <w:p w:rsidR="00BD54E9" w:rsidRDefault="00BD54E9" w:rsidP="00BD54E9">
      <w:pPr>
        <w:jc w:val="both"/>
        <w:rPr>
          <w:sz w:val="28"/>
          <w:szCs w:val="28"/>
        </w:rPr>
      </w:pPr>
    </w:p>
    <w:p w:rsidR="00BD54E9" w:rsidRDefault="00BD54E9" w:rsidP="00BD54E9">
      <w:pPr>
        <w:jc w:val="both"/>
        <w:rPr>
          <w:sz w:val="28"/>
          <w:szCs w:val="28"/>
        </w:rPr>
      </w:pPr>
      <w:r>
        <w:rPr>
          <w:sz w:val="28"/>
          <w:szCs w:val="28"/>
        </w:rPr>
        <w:t>2.3.1. Результатом предоставления муниципальной услуги является:</w:t>
      </w:r>
    </w:p>
    <w:p w:rsidR="00BD54E9" w:rsidRDefault="00BD54E9" w:rsidP="00BD54E9">
      <w:pPr>
        <w:jc w:val="both"/>
        <w:rPr>
          <w:sz w:val="28"/>
          <w:szCs w:val="28"/>
        </w:rPr>
      </w:pPr>
      <w:r>
        <w:rPr>
          <w:sz w:val="28"/>
          <w:szCs w:val="28"/>
        </w:rPr>
        <w:t>1) проект договора аренды земельного участка;</w:t>
      </w:r>
    </w:p>
    <w:p w:rsidR="00BD54E9" w:rsidRDefault="00BD54E9" w:rsidP="00BD54E9">
      <w:pPr>
        <w:jc w:val="both"/>
        <w:rPr>
          <w:sz w:val="28"/>
          <w:szCs w:val="28"/>
        </w:rPr>
      </w:pPr>
      <w:r>
        <w:rPr>
          <w:sz w:val="28"/>
          <w:szCs w:val="28"/>
        </w:rPr>
        <w:t>2)  решение об отказе в предоставлении муниципальной услуги, подготовленное в форме письма с указанием причины отказа.</w:t>
      </w:r>
    </w:p>
    <w:p w:rsidR="00BD54E9" w:rsidRDefault="00BD54E9" w:rsidP="00BD54E9">
      <w:pPr>
        <w:jc w:val="both"/>
        <w:rPr>
          <w:sz w:val="28"/>
          <w:szCs w:val="28"/>
        </w:rPr>
      </w:pPr>
      <w:r>
        <w:rPr>
          <w:sz w:val="28"/>
          <w:szCs w:val="28"/>
        </w:rPr>
        <w:t>2.3.2. Запрос о предоставлении муниципальной услуги подлежит возврату заявителю по основаниям, указанным в пункте 2.7.настоящего Регламента;</w:t>
      </w:r>
    </w:p>
    <w:p w:rsidR="00BD54E9" w:rsidRDefault="00BD54E9" w:rsidP="00BD54E9">
      <w:pPr>
        <w:jc w:val="both"/>
        <w:rPr>
          <w:sz w:val="28"/>
          <w:szCs w:val="28"/>
        </w:rPr>
      </w:pPr>
      <w:r>
        <w:rPr>
          <w:sz w:val="28"/>
          <w:szCs w:val="28"/>
        </w:rPr>
        <w:t xml:space="preserve">2.3.3. Заявителю может быть отказано в предоставлении муниципальной услуги по основаниям, указанным в пункте 2.8. настоящего Регламента. </w:t>
      </w:r>
    </w:p>
    <w:p w:rsidR="00BD54E9" w:rsidRDefault="00BD54E9" w:rsidP="00BD54E9">
      <w:pPr>
        <w:jc w:val="both"/>
        <w:rPr>
          <w:sz w:val="28"/>
          <w:szCs w:val="28"/>
        </w:rPr>
      </w:pPr>
      <w:r>
        <w:rPr>
          <w:sz w:val="28"/>
          <w:szCs w:val="28"/>
        </w:rPr>
        <w:t xml:space="preserve"> 2.3.4. Документ и (или) информация, подтверждающие предоставление муниципальной услуги (отказ в предоставлении муниципальной услуги), могут быть:</w:t>
      </w:r>
    </w:p>
    <w:p w:rsidR="00BD54E9" w:rsidRDefault="00BD54E9" w:rsidP="00BD54E9">
      <w:pPr>
        <w:jc w:val="both"/>
        <w:rPr>
          <w:sz w:val="28"/>
          <w:szCs w:val="28"/>
        </w:rPr>
      </w:pPr>
      <w:r>
        <w:rPr>
          <w:sz w:val="28"/>
          <w:szCs w:val="28"/>
        </w:rPr>
        <w:t xml:space="preserve">          1) </w:t>
      </w:r>
      <w:proofErr w:type="gramStart"/>
      <w:r>
        <w:rPr>
          <w:sz w:val="28"/>
          <w:szCs w:val="28"/>
        </w:rPr>
        <w:t>Выданы</w:t>
      </w:r>
      <w:proofErr w:type="gramEnd"/>
      <w:r>
        <w:rPr>
          <w:sz w:val="28"/>
          <w:szCs w:val="28"/>
        </w:rPr>
        <w:t xml:space="preserve"> лично заявителю в форме документа на бумажном носителе;</w:t>
      </w:r>
    </w:p>
    <w:p w:rsidR="00BD54E9" w:rsidRDefault="00BD54E9" w:rsidP="00BD54E9">
      <w:pPr>
        <w:jc w:val="both"/>
        <w:rPr>
          <w:sz w:val="28"/>
          <w:szCs w:val="28"/>
        </w:rPr>
      </w:pPr>
      <w:r>
        <w:rPr>
          <w:sz w:val="28"/>
          <w:szCs w:val="28"/>
        </w:rPr>
        <w:t xml:space="preserve">          2) </w:t>
      </w:r>
      <w:proofErr w:type="gramStart"/>
      <w:r>
        <w:rPr>
          <w:sz w:val="28"/>
          <w:szCs w:val="28"/>
        </w:rPr>
        <w:t>Направлены</w:t>
      </w:r>
      <w:proofErr w:type="gramEnd"/>
      <w:r>
        <w:rPr>
          <w:sz w:val="28"/>
          <w:szCs w:val="28"/>
        </w:rPr>
        <w:t xml:space="preserve"> заявителю в форме документа на бумажном носителе почтовым отправлением;</w:t>
      </w:r>
    </w:p>
    <w:p w:rsidR="00BD54E9" w:rsidRDefault="00BD54E9" w:rsidP="00BD54E9">
      <w:pPr>
        <w:jc w:val="both"/>
        <w:rPr>
          <w:sz w:val="28"/>
          <w:szCs w:val="28"/>
        </w:rPr>
      </w:pPr>
      <w:r>
        <w:rPr>
          <w:sz w:val="28"/>
          <w:szCs w:val="28"/>
        </w:rPr>
        <w:t xml:space="preserve"> 2.3.5. Форма и способ получения документа и (или) информации, </w:t>
      </w:r>
      <w:proofErr w:type="gramStart"/>
      <w:r>
        <w:rPr>
          <w:sz w:val="28"/>
          <w:szCs w:val="28"/>
        </w:rPr>
        <w:t>подтверждающих</w:t>
      </w:r>
      <w:proofErr w:type="gramEnd"/>
      <w:r>
        <w:rPr>
          <w:sz w:val="28"/>
          <w:szCs w:val="28"/>
        </w:rPr>
        <w:t xml:space="preserve"> предоставление муниципальной услуги (отказ в предоставлении муниципальной услуги), указывается Заявителем в запросе, если иное не установлено законодательством и настоящим Регламентом. </w:t>
      </w:r>
    </w:p>
    <w:p w:rsidR="00BD54E9" w:rsidRDefault="00BD54E9" w:rsidP="00BD54E9">
      <w:pPr>
        <w:jc w:val="both"/>
        <w:rPr>
          <w:sz w:val="28"/>
          <w:szCs w:val="28"/>
        </w:rPr>
      </w:pPr>
      <w:r>
        <w:rPr>
          <w:sz w:val="28"/>
          <w:szCs w:val="28"/>
        </w:rPr>
        <w:t>2.4. Сроки предоставления муниципальной услуги</w:t>
      </w:r>
    </w:p>
    <w:p w:rsidR="00BD54E9" w:rsidRDefault="00BD54E9" w:rsidP="00BD54E9">
      <w:pPr>
        <w:jc w:val="both"/>
        <w:rPr>
          <w:sz w:val="28"/>
          <w:szCs w:val="28"/>
        </w:rPr>
      </w:pPr>
      <w:r>
        <w:rPr>
          <w:sz w:val="28"/>
          <w:szCs w:val="28"/>
        </w:rPr>
        <w:t xml:space="preserve">Общий срок предоставления муниципальной услуги не должен превышать тридцати календарных дней </w:t>
      </w:r>
      <w:proofErr w:type="gramStart"/>
      <w:r>
        <w:rPr>
          <w:sz w:val="28"/>
          <w:szCs w:val="28"/>
        </w:rPr>
        <w:t>с даты регистрации</w:t>
      </w:r>
      <w:proofErr w:type="gramEnd"/>
      <w:r>
        <w:rPr>
          <w:sz w:val="28"/>
          <w:szCs w:val="28"/>
        </w:rPr>
        <w:t xml:space="preserve"> запроса в Администрации и предоставления полного пакета документов, предусмотренных пунктом 2.6. настоящего Регламента.</w:t>
      </w:r>
    </w:p>
    <w:p w:rsidR="00BD54E9" w:rsidRDefault="00BD54E9" w:rsidP="00BD54E9">
      <w:pPr>
        <w:jc w:val="both"/>
        <w:rPr>
          <w:sz w:val="28"/>
          <w:szCs w:val="28"/>
        </w:rPr>
      </w:pPr>
      <w:r>
        <w:rPr>
          <w:sz w:val="28"/>
          <w:szCs w:val="28"/>
        </w:rPr>
        <w:t xml:space="preserve">2.5. Перечень нормативных правовых актов, непосредственно регулирующих отношения, возникающие в связи с предоставлением муниципальной услуги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BD54E9" w:rsidRDefault="00BD54E9" w:rsidP="00BD54E9">
      <w:pPr>
        <w:jc w:val="both"/>
        <w:rPr>
          <w:sz w:val="28"/>
          <w:szCs w:val="28"/>
        </w:rPr>
      </w:pPr>
      <w:r>
        <w:rPr>
          <w:sz w:val="28"/>
          <w:szCs w:val="28"/>
        </w:rPr>
        <w:t xml:space="preserve">             </w:t>
      </w:r>
      <w:hyperlink r:id="rId5" w:history="1">
        <w:r>
          <w:rPr>
            <w:rStyle w:val="af5"/>
            <w:sz w:val="28"/>
            <w:szCs w:val="28"/>
          </w:rPr>
          <w:t>Конституцией</w:t>
        </w:r>
      </w:hyperlink>
      <w:r>
        <w:rPr>
          <w:sz w:val="28"/>
          <w:szCs w:val="28"/>
        </w:rPr>
        <w:t xml:space="preserve"> Российской Федерации: принята всенародным голосованием 12 декабря 1993 г. // Российская газета, N 237, 25.12.1993;</w:t>
      </w:r>
    </w:p>
    <w:p w:rsidR="00BD54E9" w:rsidRDefault="00BD54E9" w:rsidP="00BD54E9">
      <w:pPr>
        <w:jc w:val="both"/>
        <w:rPr>
          <w:sz w:val="28"/>
          <w:szCs w:val="28"/>
        </w:rPr>
      </w:pPr>
      <w:r>
        <w:rPr>
          <w:sz w:val="28"/>
          <w:szCs w:val="28"/>
        </w:rPr>
        <w:t xml:space="preserve">              Земельным </w:t>
      </w:r>
      <w:hyperlink r:id="rId6" w:history="1">
        <w:r>
          <w:rPr>
            <w:rStyle w:val="af5"/>
            <w:sz w:val="28"/>
            <w:szCs w:val="28"/>
          </w:rPr>
          <w:t>кодексом</w:t>
        </w:r>
      </w:hyperlink>
      <w:r>
        <w:rPr>
          <w:sz w:val="28"/>
          <w:szCs w:val="28"/>
        </w:rPr>
        <w:t xml:space="preserve"> Российской Федерации от 25.10.2001, № 136-ФЗ (ред. 29.12.2014) // «Собрание законодательства Российской Федерации», 29.10.2001, N 44, ст. 4147;</w:t>
      </w:r>
    </w:p>
    <w:p w:rsidR="00BD54E9" w:rsidRDefault="00BD54E9" w:rsidP="00BD54E9">
      <w:pPr>
        <w:jc w:val="both"/>
        <w:rPr>
          <w:sz w:val="28"/>
          <w:szCs w:val="28"/>
        </w:rPr>
      </w:pPr>
      <w:r>
        <w:rPr>
          <w:sz w:val="28"/>
          <w:szCs w:val="28"/>
        </w:rPr>
        <w:t xml:space="preserve">             Федеральным </w:t>
      </w:r>
      <w:hyperlink r:id="rId7" w:history="1">
        <w:r>
          <w:rPr>
            <w:rStyle w:val="af5"/>
            <w:sz w:val="28"/>
            <w:szCs w:val="28"/>
          </w:rPr>
          <w:t>законом</w:t>
        </w:r>
      </w:hyperlink>
      <w:r>
        <w:rPr>
          <w:sz w:val="28"/>
          <w:szCs w:val="28"/>
        </w:rPr>
        <w:t xml:space="preserve"> от 06.04.2011 N 63-ФЗ (ред. от 28.06.2014) «Об электронной подписи» // «Собрание законодательства Российской Федерации» от 11.04.2011, № 15, ст. 2036;</w:t>
      </w:r>
    </w:p>
    <w:p w:rsidR="00BD54E9" w:rsidRDefault="00BD54E9" w:rsidP="00BD54E9">
      <w:pPr>
        <w:jc w:val="both"/>
        <w:rPr>
          <w:sz w:val="28"/>
          <w:szCs w:val="28"/>
        </w:rPr>
      </w:pPr>
      <w:r>
        <w:rPr>
          <w:sz w:val="28"/>
          <w:szCs w:val="28"/>
        </w:rPr>
        <w:t xml:space="preserve">             Федеральным </w:t>
      </w:r>
      <w:hyperlink r:id="rId8" w:history="1">
        <w:r>
          <w:rPr>
            <w:rStyle w:val="af5"/>
            <w:sz w:val="28"/>
            <w:szCs w:val="28"/>
          </w:rPr>
          <w:t>законом</w:t>
        </w:r>
      </w:hyperlink>
      <w:r>
        <w:rPr>
          <w:sz w:val="28"/>
          <w:szCs w:val="28"/>
        </w:rPr>
        <w:t xml:space="preserve"> от 27.07.2010 N 210-ФЗ (ред. от 31.12.2014)«Об организации предоставления государственных и муниципальных услуг» // «Собрание законодательства Российской Федерации», 02.08.2010, N 31, ст. 4179;</w:t>
      </w:r>
    </w:p>
    <w:p w:rsidR="00BD54E9" w:rsidRDefault="00BD54E9" w:rsidP="00BD54E9">
      <w:pPr>
        <w:jc w:val="both"/>
        <w:rPr>
          <w:sz w:val="28"/>
          <w:szCs w:val="28"/>
        </w:rPr>
      </w:pPr>
      <w:r>
        <w:rPr>
          <w:sz w:val="28"/>
          <w:szCs w:val="28"/>
        </w:rPr>
        <w:t xml:space="preserve">              Федеральным законом от 24.07.2007 № 221-ФЗ (ред. от 29.12.2014)«О государственном кадастре недвижимости» // «Собрание законодательства Российской Федерации» от 30.07.2007, № 31, ст. 4017;</w:t>
      </w:r>
    </w:p>
    <w:p w:rsidR="00BD54E9" w:rsidRDefault="00BD54E9" w:rsidP="00BD54E9">
      <w:pPr>
        <w:jc w:val="both"/>
        <w:rPr>
          <w:sz w:val="28"/>
          <w:szCs w:val="28"/>
        </w:rPr>
      </w:pPr>
      <w:r>
        <w:rPr>
          <w:sz w:val="28"/>
          <w:szCs w:val="28"/>
        </w:rPr>
        <w:t xml:space="preserve">              Федеральным </w:t>
      </w:r>
      <w:hyperlink r:id="rId9" w:history="1">
        <w:r>
          <w:rPr>
            <w:rStyle w:val="af5"/>
            <w:sz w:val="28"/>
            <w:szCs w:val="28"/>
          </w:rPr>
          <w:t>законом</w:t>
        </w:r>
      </w:hyperlink>
      <w:r>
        <w:rPr>
          <w:sz w:val="28"/>
          <w:szCs w:val="28"/>
        </w:rPr>
        <w:t xml:space="preserve"> от 27.07.2006 N 152-ФЗ (ред. от 21.07.2014) «О персональных данных» // «Собрание законодательства Российской Федерации», 31.07.2006, N 31 (1 ч.), ст. 3451;</w:t>
      </w:r>
    </w:p>
    <w:p w:rsidR="00BD54E9" w:rsidRDefault="00BD54E9" w:rsidP="00BD54E9">
      <w:pPr>
        <w:jc w:val="both"/>
        <w:rPr>
          <w:sz w:val="28"/>
          <w:szCs w:val="28"/>
        </w:rPr>
      </w:pPr>
      <w:r>
        <w:rPr>
          <w:sz w:val="28"/>
          <w:szCs w:val="28"/>
        </w:rPr>
        <w:lastRenderedPageBreak/>
        <w:t xml:space="preserve">              Федеральным </w:t>
      </w:r>
      <w:hyperlink r:id="rId10" w:history="1">
        <w:r>
          <w:rPr>
            <w:rStyle w:val="af5"/>
            <w:sz w:val="28"/>
            <w:szCs w:val="28"/>
          </w:rPr>
          <w:t>законом</w:t>
        </w:r>
      </w:hyperlink>
      <w:r>
        <w:rPr>
          <w:sz w:val="28"/>
          <w:szCs w:val="28"/>
        </w:rPr>
        <w:t xml:space="preserve"> от 06.10.2003 N 131-ФЗ (ред. от 29.12.2014) «Об общих принципах организации местного самоуправления в Российской Федерации» // «Собрание законодательства Российской Федерации», 06.10.2003, N 40, ст. 3822; </w:t>
      </w:r>
    </w:p>
    <w:p w:rsidR="00BD54E9" w:rsidRDefault="00BD54E9" w:rsidP="00BD54E9">
      <w:pPr>
        <w:jc w:val="both"/>
        <w:rPr>
          <w:sz w:val="28"/>
          <w:szCs w:val="28"/>
        </w:rPr>
      </w:pPr>
      <w:r>
        <w:rPr>
          <w:sz w:val="28"/>
          <w:szCs w:val="28"/>
        </w:rPr>
        <w:t xml:space="preserve">              Федеральным </w:t>
      </w:r>
      <w:hyperlink r:id="rId11" w:history="1">
        <w:r>
          <w:rPr>
            <w:rStyle w:val="af5"/>
            <w:sz w:val="28"/>
            <w:szCs w:val="28"/>
          </w:rPr>
          <w:t>законом</w:t>
        </w:r>
      </w:hyperlink>
      <w:r>
        <w:rPr>
          <w:sz w:val="28"/>
          <w:szCs w:val="28"/>
        </w:rPr>
        <w:t xml:space="preserve"> от 21.07.1997 N 122-ФЗ (ред. 29.12.2014) «О государственной регистрации прав на недвижимое имущество и сделок с ним» // «Собрание законодательства Российской Федерации», 28.07.1997,№ 30, ст. 3594;</w:t>
      </w:r>
    </w:p>
    <w:p w:rsidR="00BD54E9" w:rsidRDefault="00777B8D" w:rsidP="00BD54E9">
      <w:pPr>
        <w:jc w:val="both"/>
        <w:rPr>
          <w:sz w:val="28"/>
          <w:szCs w:val="28"/>
        </w:rPr>
      </w:pPr>
      <w:hyperlink r:id="rId12" w:history="1">
        <w:r w:rsidR="00BD54E9">
          <w:rPr>
            <w:rStyle w:val="af5"/>
            <w:sz w:val="28"/>
            <w:szCs w:val="28"/>
          </w:rPr>
          <w:t>Постановлением</w:t>
        </w:r>
      </w:hyperlink>
      <w:r w:rsidR="00BD54E9">
        <w:rPr>
          <w:sz w:val="28"/>
          <w:szCs w:val="28"/>
        </w:rPr>
        <w:t xml:space="preserve"> Правительства Российской Федерации от 25.06.2012 N 634 (ред. 28.10.2013)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w:t>
      </w:r>
    </w:p>
    <w:p w:rsidR="00BD54E9" w:rsidRDefault="00777B8D" w:rsidP="00BD54E9">
      <w:pPr>
        <w:jc w:val="both"/>
        <w:rPr>
          <w:sz w:val="28"/>
          <w:szCs w:val="28"/>
        </w:rPr>
      </w:pPr>
      <w:hyperlink r:id="rId13" w:history="1">
        <w:r w:rsidR="00BD54E9">
          <w:rPr>
            <w:rStyle w:val="af5"/>
            <w:sz w:val="28"/>
            <w:szCs w:val="28"/>
          </w:rPr>
          <w:t>Постановлением</w:t>
        </w:r>
      </w:hyperlink>
      <w:r w:rsidR="00BD54E9">
        <w:rPr>
          <w:sz w:val="28"/>
          <w:szCs w:val="28"/>
        </w:rPr>
        <w:t xml:space="preserve"> Правительства Российской Федерации от 16.05.2011 N 373 (ред.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roofErr w:type="gramStart"/>
      <w:r w:rsidR="00BD54E9">
        <w:rPr>
          <w:sz w:val="28"/>
          <w:szCs w:val="28"/>
        </w:rPr>
        <w:t xml:space="preserve"> ;</w:t>
      </w:r>
      <w:proofErr w:type="gramEnd"/>
    </w:p>
    <w:p w:rsidR="00BD54E9" w:rsidRDefault="00777B8D" w:rsidP="00BD54E9">
      <w:pPr>
        <w:jc w:val="both"/>
        <w:rPr>
          <w:sz w:val="28"/>
          <w:szCs w:val="28"/>
        </w:rPr>
      </w:pPr>
      <w:hyperlink r:id="rId14" w:history="1">
        <w:r w:rsidR="00BD54E9">
          <w:rPr>
            <w:rStyle w:val="af5"/>
            <w:sz w:val="28"/>
            <w:szCs w:val="28"/>
          </w:rPr>
          <w:t>Постановлением</w:t>
        </w:r>
      </w:hyperlink>
      <w:r w:rsidR="00BD54E9">
        <w:rPr>
          <w:sz w:val="28"/>
          <w:szCs w:val="28"/>
        </w:rPr>
        <w:t xml:space="preserve"> Правительства Ивановской области от 15.10.2008 N 269-п (ред. от 06.12.2011)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государственных услуг" // Собрание законодательства Ивановской области, 29.10.2008, специальный выпуск;</w:t>
      </w:r>
    </w:p>
    <w:p w:rsidR="00BD54E9" w:rsidRDefault="00BD54E9" w:rsidP="00BD54E9">
      <w:pPr>
        <w:pStyle w:val="wikip"/>
        <w:spacing w:before="0" w:beforeAutospacing="0" w:after="0" w:afterAutospacing="0"/>
        <w:ind w:firstLine="720"/>
        <w:rPr>
          <w:sz w:val="28"/>
          <w:szCs w:val="28"/>
        </w:rPr>
      </w:pPr>
      <w:r>
        <w:rPr>
          <w:sz w:val="28"/>
          <w:szCs w:val="28"/>
        </w:rPr>
        <w:t>- Уставом Нижнеландеховского сельского поселения Пестяковского муниципального района Ивановской области, принятого решением Совета Нижнеландеховского сельского поселения от 27.05.2014г. за №173.</w:t>
      </w:r>
    </w:p>
    <w:p w:rsidR="00BD54E9" w:rsidRDefault="00BD54E9" w:rsidP="00BD54E9">
      <w:pPr>
        <w:jc w:val="both"/>
        <w:rPr>
          <w:sz w:val="28"/>
          <w:szCs w:val="28"/>
        </w:rPr>
      </w:pPr>
      <w:bookmarkStart w:id="0" w:name="Par158"/>
      <w:bookmarkEnd w:id="0"/>
      <w:r>
        <w:rPr>
          <w:sz w:val="28"/>
          <w:szCs w:val="28"/>
        </w:rPr>
        <w:t>2.6. Исчерпывающий перечень необходимых документов для предоставления муниципальной услуги</w:t>
      </w:r>
    </w:p>
    <w:p w:rsidR="00BD54E9" w:rsidRDefault="00BD54E9" w:rsidP="00BD54E9">
      <w:pPr>
        <w:jc w:val="both"/>
        <w:rPr>
          <w:sz w:val="28"/>
          <w:szCs w:val="28"/>
        </w:rPr>
      </w:pPr>
      <w:bookmarkStart w:id="1" w:name="Par164"/>
      <w:bookmarkStart w:id="2" w:name="Par110"/>
      <w:bookmarkEnd w:id="1"/>
      <w:bookmarkEnd w:id="2"/>
      <w:r>
        <w:rPr>
          <w:sz w:val="28"/>
          <w:szCs w:val="28"/>
        </w:rPr>
        <w:t xml:space="preserve">2.6.1. </w:t>
      </w:r>
      <w:hyperlink r:id="rId15" w:anchor="Par299" w:history="1">
        <w:r>
          <w:rPr>
            <w:rStyle w:val="af5"/>
            <w:sz w:val="28"/>
            <w:szCs w:val="28"/>
          </w:rPr>
          <w:t>Заявление</w:t>
        </w:r>
      </w:hyperlink>
      <w:r>
        <w:rPr>
          <w:sz w:val="28"/>
          <w:szCs w:val="28"/>
        </w:rPr>
        <w:t xml:space="preserve"> о предоставлении земельного участка для завершения строительства объекта незавершенного строительства по форме согласно приложению № 2 к настоящему Регламенту (на русском языке).</w:t>
      </w:r>
    </w:p>
    <w:p w:rsidR="00BD54E9" w:rsidRDefault="00BD54E9" w:rsidP="00BD54E9">
      <w:pPr>
        <w:jc w:val="both"/>
        <w:rPr>
          <w:sz w:val="28"/>
          <w:szCs w:val="28"/>
        </w:rPr>
      </w:pPr>
      <w:bookmarkStart w:id="3" w:name="Par111"/>
      <w:bookmarkEnd w:id="3"/>
      <w:r>
        <w:rPr>
          <w:sz w:val="28"/>
          <w:szCs w:val="28"/>
        </w:rPr>
        <w:t>2.6.2. Копия (на русском языке, либо заверенный перевод на русском языке) документа, удостоверяющего личность Заявителя, являющегося физическим лицом, либо личность представителя физического или юридического лица.</w:t>
      </w:r>
    </w:p>
    <w:p w:rsidR="00BD54E9" w:rsidRDefault="00BD54E9" w:rsidP="00BD54E9">
      <w:pPr>
        <w:jc w:val="both"/>
        <w:rPr>
          <w:sz w:val="28"/>
          <w:szCs w:val="28"/>
        </w:rPr>
      </w:pPr>
      <w:r>
        <w:rPr>
          <w:sz w:val="28"/>
          <w:szCs w:val="28"/>
        </w:rPr>
        <w:t xml:space="preserve">2.6.3.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BD54E9" w:rsidRDefault="00BD54E9" w:rsidP="00BD54E9">
      <w:pPr>
        <w:jc w:val="both"/>
        <w:rPr>
          <w:sz w:val="28"/>
          <w:szCs w:val="28"/>
        </w:rPr>
      </w:pPr>
      <w:bookmarkStart w:id="4" w:name="Par112"/>
      <w:bookmarkEnd w:id="4"/>
      <w:r>
        <w:rPr>
          <w:sz w:val="28"/>
          <w:szCs w:val="28"/>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BD54E9" w:rsidRDefault="00BD54E9" w:rsidP="00BD54E9">
      <w:pPr>
        <w:jc w:val="both"/>
        <w:rPr>
          <w:sz w:val="28"/>
          <w:szCs w:val="28"/>
        </w:rPr>
      </w:pPr>
      <w:bookmarkStart w:id="5" w:name="Par113"/>
      <w:bookmarkEnd w:id="5"/>
      <w:r>
        <w:rPr>
          <w:sz w:val="28"/>
          <w:szCs w:val="28"/>
        </w:rPr>
        <w:t>2.6.5. Документ, подтверждающий полномочия представителя заявителя, в случае, если с заявлением обращается представитель заявителя (заявителей).</w:t>
      </w:r>
    </w:p>
    <w:p w:rsidR="00BD54E9" w:rsidRDefault="00BD54E9" w:rsidP="00BD54E9">
      <w:pPr>
        <w:jc w:val="both"/>
        <w:rPr>
          <w:sz w:val="28"/>
          <w:szCs w:val="28"/>
        </w:rPr>
      </w:pPr>
      <w:r>
        <w:rPr>
          <w:sz w:val="28"/>
          <w:szCs w:val="28"/>
        </w:rPr>
        <w:t xml:space="preserve">2.6.6. Документ, удостоверяющий (устанавливающий) право собственности на объект незавершенного строительства из числа </w:t>
      </w:r>
      <w:proofErr w:type="gramStart"/>
      <w:r>
        <w:rPr>
          <w:sz w:val="28"/>
          <w:szCs w:val="28"/>
        </w:rPr>
        <w:t>следующих</w:t>
      </w:r>
      <w:proofErr w:type="gramEnd"/>
      <w:r>
        <w:rPr>
          <w:sz w:val="28"/>
          <w:szCs w:val="28"/>
        </w:rPr>
        <w:t>:</w:t>
      </w:r>
    </w:p>
    <w:p w:rsidR="00BD54E9" w:rsidRDefault="00BD54E9" w:rsidP="00BD54E9">
      <w:pPr>
        <w:jc w:val="both"/>
        <w:rPr>
          <w:sz w:val="28"/>
          <w:szCs w:val="28"/>
        </w:rPr>
      </w:pPr>
      <w:r>
        <w:rPr>
          <w:sz w:val="28"/>
          <w:szCs w:val="28"/>
        </w:rPr>
        <w:t>1) договор купли-продажи;</w:t>
      </w:r>
    </w:p>
    <w:p w:rsidR="00BD54E9" w:rsidRDefault="00BD54E9" w:rsidP="00BD54E9">
      <w:pPr>
        <w:jc w:val="both"/>
        <w:rPr>
          <w:sz w:val="28"/>
          <w:szCs w:val="28"/>
        </w:rPr>
      </w:pPr>
      <w:r>
        <w:rPr>
          <w:sz w:val="28"/>
          <w:szCs w:val="28"/>
        </w:rPr>
        <w:t>2) договор дарения;</w:t>
      </w:r>
    </w:p>
    <w:p w:rsidR="00BD54E9" w:rsidRDefault="00BD54E9" w:rsidP="00BD54E9">
      <w:pPr>
        <w:jc w:val="both"/>
        <w:rPr>
          <w:sz w:val="28"/>
          <w:szCs w:val="28"/>
        </w:rPr>
      </w:pPr>
      <w:r>
        <w:rPr>
          <w:sz w:val="28"/>
          <w:szCs w:val="28"/>
        </w:rPr>
        <w:t>3) договор мены;</w:t>
      </w:r>
    </w:p>
    <w:p w:rsidR="00BD54E9" w:rsidRDefault="00BD54E9" w:rsidP="00BD54E9">
      <w:pPr>
        <w:jc w:val="both"/>
        <w:rPr>
          <w:sz w:val="28"/>
          <w:szCs w:val="28"/>
        </w:rPr>
      </w:pPr>
      <w:r>
        <w:rPr>
          <w:sz w:val="28"/>
          <w:szCs w:val="28"/>
        </w:rPr>
        <w:t>4) свидетельство о праве на наследство;</w:t>
      </w:r>
    </w:p>
    <w:p w:rsidR="00BD54E9" w:rsidRDefault="00BD54E9" w:rsidP="00BD54E9">
      <w:pPr>
        <w:jc w:val="both"/>
        <w:rPr>
          <w:sz w:val="28"/>
          <w:szCs w:val="28"/>
        </w:rPr>
      </w:pPr>
      <w:r>
        <w:rPr>
          <w:sz w:val="28"/>
          <w:szCs w:val="28"/>
        </w:rPr>
        <w:lastRenderedPageBreak/>
        <w:t>5) решение суда о признании права собственности;</w:t>
      </w:r>
    </w:p>
    <w:p w:rsidR="00BD54E9" w:rsidRDefault="00BD54E9" w:rsidP="00BD54E9">
      <w:pPr>
        <w:jc w:val="both"/>
        <w:rPr>
          <w:sz w:val="28"/>
          <w:szCs w:val="28"/>
        </w:rPr>
      </w:pPr>
      <w:r>
        <w:rPr>
          <w:sz w:val="28"/>
          <w:szCs w:val="28"/>
        </w:rPr>
        <w:t>6) регистрационное удостоверение, выданное органами технического учета и инвентаризации</w:t>
      </w:r>
    </w:p>
    <w:p w:rsidR="00BD54E9" w:rsidRDefault="00BD54E9" w:rsidP="00BD54E9">
      <w:pPr>
        <w:jc w:val="both"/>
        <w:rPr>
          <w:sz w:val="28"/>
          <w:szCs w:val="28"/>
        </w:rPr>
      </w:pPr>
      <w:r>
        <w:rPr>
          <w:sz w:val="28"/>
          <w:szCs w:val="28"/>
        </w:rPr>
        <w:t xml:space="preserve">2.6.7. Договор аренды земельного участка, в случае предоставления земельного участка лицам, указанным в абзацах: 3,5 подпункта 1.2.2. пункта 1.2. настоящего Регламента </w:t>
      </w:r>
    </w:p>
    <w:p w:rsidR="00BD54E9" w:rsidRDefault="00BD54E9" w:rsidP="00BD54E9">
      <w:pPr>
        <w:jc w:val="both"/>
        <w:rPr>
          <w:sz w:val="28"/>
          <w:szCs w:val="28"/>
        </w:rPr>
      </w:pPr>
      <w:bookmarkStart w:id="6" w:name="Par114"/>
      <w:bookmarkEnd w:id="6"/>
      <w:r>
        <w:rPr>
          <w:sz w:val="28"/>
          <w:szCs w:val="28"/>
        </w:rPr>
        <w:t xml:space="preserve">2.6.8. </w:t>
      </w:r>
      <w:bookmarkStart w:id="7" w:name="Par115"/>
      <w:bookmarkEnd w:id="7"/>
      <w:r>
        <w:rPr>
          <w:sz w:val="28"/>
          <w:szCs w:val="28"/>
        </w:rPr>
        <w:t>Выписка из Единого государственного реестра прав на недвижимое имущество и сделок с ним на земельный участок.</w:t>
      </w:r>
    </w:p>
    <w:p w:rsidR="00BD54E9" w:rsidRDefault="00BD54E9" w:rsidP="00BD54E9">
      <w:pPr>
        <w:jc w:val="both"/>
        <w:rPr>
          <w:sz w:val="28"/>
          <w:szCs w:val="28"/>
        </w:rPr>
      </w:pPr>
      <w:r>
        <w:rPr>
          <w:sz w:val="28"/>
          <w:szCs w:val="28"/>
        </w:rPr>
        <w:t>2.6.9.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BD54E9" w:rsidRDefault="00BD54E9" w:rsidP="00BD54E9">
      <w:pPr>
        <w:jc w:val="both"/>
        <w:rPr>
          <w:sz w:val="28"/>
          <w:szCs w:val="28"/>
        </w:rPr>
      </w:pPr>
      <w:r>
        <w:rPr>
          <w:sz w:val="28"/>
          <w:szCs w:val="28"/>
        </w:rPr>
        <w:t xml:space="preserve">2.6.10. Кадастровый паспорт земельного участка. </w:t>
      </w:r>
    </w:p>
    <w:p w:rsidR="00BD54E9" w:rsidRDefault="00BD54E9" w:rsidP="00BD54E9">
      <w:pPr>
        <w:jc w:val="both"/>
        <w:rPr>
          <w:sz w:val="28"/>
          <w:szCs w:val="28"/>
        </w:rPr>
      </w:pPr>
      <w:r>
        <w:rPr>
          <w:sz w:val="28"/>
          <w:szCs w:val="28"/>
        </w:rPr>
        <w:t xml:space="preserve">2.6.11. Документы, указанные в </w:t>
      </w:r>
      <w:hyperlink r:id="rId16" w:anchor="Par110" w:history="1">
        <w:r>
          <w:rPr>
            <w:rStyle w:val="af5"/>
            <w:sz w:val="28"/>
            <w:szCs w:val="28"/>
          </w:rPr>
          <w:t>подпунктах 2.6.1</w:t>
        </w:r>
      </w:hyperlink>
      <w:r>
        <w:rPr>
          <w:sz w:val="28"/>
          <w:szCs w:val="28"/>
        </w:rPr>
        <w:t xml:space="preserve">, </w:t>
      </w:r>
      <w:hyperlink r:id="rId17" w:anchor="Par111" w:history="1">
        <w:r>
          <w:rPr>
            <w:rStyle w:val="af5"/>
            <w:sz w:val="28"/>
            <w:szCs w:val="28"/>
          </w:rPr>
          <w:t>2.6.2</w:t>
        </w:r>
      </w:hyperlink>
      <w:r>
        <w:rPr>
          <w:sz w:val="28"/>
          <w:szCs w:val="28"/>
        </w:rPr>
        <w:t xml:space="preserve">, </w:t>
      </w:r>
      <w:hyperlink r:id="rId18" w:anchor="Par113" w:history="1">
        <w:r>
          <w:rPr>
            <w:rStyle w:val="af5"/>
            <w:sz w:val="28"/>
            <w:szCs w:val="28"/>
          </w:rPr>
          <w:t>2.6.</w:t>
        </w:r>
      </w:hyperlink>
      <w:r>
        <w:rPr>
          <w:sz w:val="28"/>
          <w:szCs w:val="28"/>
        </w:rPr>
        <w:t>3, 2.6.5, 2.6.6 пункта 2.6 настоящего Регламента, Заявитель предоставляет самостоятельно.</w:t>
      </w:r>
    </w:p>
    <w:p w:rsidR="00BD54E9" w:rsidRDefault="00BD54E9" w:rsidP="00BD54E9">
      <w:pPr>
        <w:jc w:val="both"/>
        <w:rPr>
          <w:sz w:val="28"/>
          <w:szCs w:val="28"/>
        </w:rPr>
      </w:pPr>
      <w:r>
        <w:rPr>
          <w:sz w:val="28"/>
          <w:szCs w:val="28"/>
        </w:rPr>
        <w:t xml:space="preserve">2.6.12. </w:t>
      </w:r>
      <w:proofErr w:type="gramStart"/>
      <w:r>
        <w:rPr>
          <w:sz w:val="28"/>
          <w:szCs w:val="28"/>
        </w:rPr>
        <w:t xml:space="preserve">Документы (их копии или сведения, содержащиеся в них), указанные в </w:t>
      </w:r>
      <w:hyperlink r:id="rId19" w:anchor="Par114" w:history="1">
        <w:r>
          <w:rPr>
            <w:rStyle w:val="af5"/>
            <w:sz w:val="28"/>
            <w:szCs w:val="28"/>
          </w:rPr>
          <w:t>подпункте 2.6.4, 2.6.8, 2.6.9, 2.6.10. пункта 2.</w:t>
        </w:r>
      </w:hyperlink>
      <w:r>
        <w:rPr>
          <w:sz w:val="28"/>
          <w:szCs w:val="28"/>
        </w:rPr>
        <w:t>6 настоящего Регламента, запрашиваются комитетом,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BD54E9" w:rsidRDefault="00BD54E9" w:rsidP="00BD54E9">
      <w:pPr>
        <w:jc w:val="both"/>
        <w:rPr>
          <w:sz w:val="28"/>
          <w:szCs w:val="28"/>
        </w:rPr>
      </w:pPr>
      <w:r>
        <w:rPr>
          <w:sz w:val="28"/>
          <w:szCs w:val="28"/>
        </w:rPr>
        <w:t>2.6.13. Документы, указанные в подпункте 2.6.7. пункта 2.6 настоящего Регламента могут быть получены без участия заявителя. Заявитель вправе по собственной инициативе представить эти документы.</w:t>
      </w:r>
    </w:p>
    <w:p w:rsidR="00BD54E9" w:rsidRDefault="00BD54E9" w:rsidP="00BD54E9">
      <w:pPr>
        <w:jc w:val="both"/>
        <w:rPr>
          <w:sz w:val="28"/>
          <w:szCs w:val="28"/>
        </w:rPr>
      </w:pPr>
      <w:r>
        <w:rPr>
          <w:sz w:val="28"/>
          <w:szCs w:val="28"/>
        </w:rPr>
        <w:t>2.6.14. 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BD54E9" w:rsidRDefault="00BD54E9" w:rsidP="00BD54E9">
      <w:pPr>
        <w:jc w:val="both"/>
        <w:rPr>
          <w:sz w:val="28"/>
          <w:szCs w:val="28"/>
        </w:rPr>
      </w:pPr>
      <w:r>
        <w:rPr>
          <w:sz w:val="28"/>
          <w:szCs w:val="28"/>
        </w:rPr>
        <w:t>2.6.15. Администрация не вправе требовать от Заявителя предоставление иных документов, не предусмотренных настоящим Регламентом.</w:t>
      </w:r>
    </w:p>
    <w:p w:rsidR="00BD54E9" w:rsidRDefault="00BD54E9" w:rsidP="00BD54E9">
      <w:pPr>
        <w:jc w:val="both"/>
        <w:rPr>
          <w:sz w:val="28"/>
          <w:szCs w:val="28"/>
        </w:rPr>
      </w:pPr>
      <w:r>
        <w:rPr>
          <w:sz w:val="28"/>
          <w:szCs w:val="28"/>
        </w:rPr>
        <w:t xml:space="preserve">2.6.16. </w:t>
      </w:r>
      <w:proofErr w:type="gramStart"/>
      <w:r>
        <w:rPr>
          <w:sz w:val="28"/>
          <w:szCs w:val="28"/>
        </w:rPr>
        <w:t xml:space="preserve">Администрация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rStyle w:val="af5"/>
            <w:sz w:val="28"/>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w:t>
      </w:r>
      <w:proofErr w:type="gramEnd"/>
    </w:p>
    <w:p w:rsidR="00BD54E9" w:rsidRDefault="00BD54E9" w:rsidP="00BD54E9">
      <w:pPr>
        <w:jc w:val="both"/>
        <w:rPr>
          <w:sz w:val="28"/>
          <w:szCs w:val="28"/>
        </w:rPr>
      </w:pPr>
      <w:r>
        <w:rPr>
          <w:sz w:val="28"/>
          <w:szCs w:val="28"/>
        </w:rPr>
        <w:lastRenderedPageBreak/>
        <w:t>2.6.17.В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BD54E9" w:rsidRDefault="00BD54E9" w:rsidP="00BD54E9">
      <w:pPr>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D54E9" w:rsidRDefault="00BD54E9" w:rsidP="00BD54E9">
      <w:pPr>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4E9" w:rsidRDefault="00BD54E9" w:rsidP="00BD54E9">
      <w:pPr>
        <w:jc w:val="both"/>
        <w:rPr>
          <w:sz w:val="28"/>
          <w:szCs w:val="28"/>
        </w:rPr>
      </w:pPr>
      <w:r>
        <w:rPr>
          <w:sz w:val="28"/>
          <w:szCs w:val="28"/>
        </w:rPr>
        <w:t>3) кадастровый номер испрашиваемого земельного участка;</w:t>
      </w:r>
      <w:r>
        <w:rPr>
          <w:sz w:val="28"/>
          <w:szCs w:val="28"/>
        </w:rPr>
        <w:tab/>
      </w:r>
    </w:p>
    <w:p w:rsidR="00BD54E9" w:rsidRDefault="00BD54E9" w:rsidP="00BD54E9">
      <w:pPr>
        <w:jc w:val="both"/>
        <w:rPr>
          <w:sz w:val="28"/>
          <w:szCs w:val="28"/>
        </w:rPr>
      </w:pPr>
      <w:r>
        <w:rPr>
          <w:sz w:val="28"/>
          <w:szCs w:val="28"/>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BD54E9" w:rsidRDefault="00BD54E9" w:rsidP="00BD54E9">
      <w:pPr>
        <w:jc w:val="both"/>
        <w:rPr>
          <w:sz w:val="28"/>
          <w:szCs w:val="28"/>
        </w:rPr>
      </w:pPr>
      <w:r>
        <w:rPr>
          <w:sz w:val="28"/>
          <w:szCs w:val="28"/>
        </w:rPr>
        <w:t>5) вид права на приобретаемый земельный участок;</w:t>
      </w:r>
    </w:p>
    <w:p w:rsidR="00BD54E9" w:rsidRDefault="00BD54E9" w:rsidP="00BD54E9">
      <w:pPr>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4E9" w:rsidRDefault="00BD54E9" w:rsidP="00BD54E9">
      <w:pPr>
        <w:jc w:val="both"/>
        <w:rPr>
          <w:sz w:val="28"/>
          <w:szCs w:val="28"/>
        </w:rPr>
      </w:pPr>
      <w:r>
        <w:rPr>
          <w:sz w:val="28"/>
          <w:szCs w:val="28"/>
        </w:rPr>
        <w:t>7) цель использования земельного участка;</w:t>
      </w:r>
      <w:r>
        <w:rPr>
          <w:sz w:val="28"/>
          <w:szCs w:val="28"/>
        </w:rPr>
        <w:tab/>
      </w:r>
    </w:p>
    <w:p w:rsidR="00BD54E9" w:rsidRDefault="00BD54E9" w:rsidP="00BD54E9">
      <w:pPr>
        <w:jc w:val="both"/>
        <w:rPr>
          <w:sz w:val="28"/>
          <w:szCs w:val="28"/>
        </w:rPr>
      </w:pPr>
      <w:r>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4E9" w:rsidRDefault="00BD54E9" w:rsidP="00BD54E9">
      <w:pPr>
        <w:jc w:val="both"/>
        <w:rPr>
          <w:sz w:val="28"/>
          <w:szCs w:val="28"/>
        </w:rPr>
      </w:pPr>
      <w:r>
        <w:rPr>
          <w:sz w:val="28"/>
          <w:szCs w:val="28"/>
        </w:rPr>
        <w:t>9) почтовый адрес и (или) адрес электронной почты для связи с Заявителем.</w:t>
      </w:r>
    </w:p>
    <w:p w:rsidR="00BD54E9" w:rsidRDefault="00BD54E9" w:rsidP="00BD54E9">
      <w:pPr>
        <w:jc w:val="both"/>
        <w:rPr>
          <w:sz w:val="28"/>
          <w:szCs w:val="28"/>
        </w:rPr>
      </w:pPr>
      <w:r>
        <w:rPr>
          <w:sz w:val="28"/>
          <w:szCs w:val="28"/>
        </w:rPr>
        <w:t>2.6.18. Примерный образец запроса установлен Приложением 2 к настоящему Регламенту</w:t>
      </w:r>
    </w:p>
    <w:p w:rsidR="00BD54E9" w:rsidRDefault="00BD54E9" w:rsidP="00BD54E9">
      <w:pPr>
        <w:jc w:val="both"/>
        <w:rPr>
          <w:sz w:val="28"/>
          <w:szCs w:val="28"/>
        </w:rPr>
      </w:pPr>
      <w:r>
        <w:rPr>
          <w:sz w:val="28"/>
          <w:szCs w:val="28"/>
        </w:rPr>
        <w:t>2.6.19. Предоставленные документы должны соответствовать следующим требованиям:</w:t>
      </w:r>
    </w:p>
    <w:p w:rsidR="00BD54E9" w:rsidRDefault="00BD54E9" w:rsidP="00BD54E9">
      <w:pPr>
        <w:jc w:val="both"/>
        <w:rPr>
          <w:sz w:val="28"/>
          <w:szCs w:val="28"/>
        </w:rPr>
      </w:pPr>
      <w:r>
        <w:rPr>
          <w:sz w:val="28"/>
          <w:szCs w:val="28"/>
        </w:rPr>
        <w:t>1) текст документа написан разборчиво от руки или при помощи средств электронно-вычислительной техники;</w:t>
      </w:r>
    </w:p>
    <w:p w:rsidR="00BD54E9" w:rsidRDefault="00BD54E9" w:rsidP="00BD54E9">
      <w:pPr>
        <w:jc w:val="both"/>
        <w:rPr>
          <w:sz w:val="28"/>
          <w:szCs w:val="28"/>
        </w:rPr>
      </w:pPr>
      <w:proofErr w:type="gramStart"/>
      <w:r>
        <w:rPr>
          <w:sz w:val="28"/>
          <w:szCs w:val="28"/>
        </w:rPr>
        <w:t>2) фамилия, имя, отчество (наименование) Заявителя, его место жительства (место нахождения), телефон написаны полностью;</w:t>
      </w:r>
      <w:proofErr w:type="gramEnd"/>
    </w:p>
    <w:p w:rsidR="00BD54E9" w:rsidRDefault="00BD54E9" w:rsidP="00BD54E9">
      <w:pPr>
        <w:jc w:val="both"/>
        <w:rPr>
          <w:sz w:val="28"/>
          <w:szCs w:val="28"/>
        </w:rPr>
      </w:pPr>
      <w:r>
        <w:rPr>
          <w:sz w:val="28"/>
          <w:szCs w:val="28"/>
        </w:rPr>
        <w:t>3) в документах отсутствуют неоговоренные исправления;</w:t>
      </w:r>
    </w:p>
    <w:p w:rsidR="00BD54E9" w:rsidRDefault="00BD54E9" w:rsidP="00BD54E9">
      <w:pPr>
        <w:jc w:val="both"/>
        <w:rPr>
          <w:sz w:val="28"/>
          <w:szCs w:val="28"/>
        </w:rPr>
      </w:pPr>
      <w:r>
        <w:rPr>
          <w:sz w:val="28"/>
          <w:szCs w:val="28"/>
        </w:rPr>
        <w:t>4) документы не исполнены карандашом;</w:t>
      </w:r>
    </w:p>
    <w:p w:rsidR="00BD54E9" w:rsidRDefault="00BD54E9" w:rsidP="00BD54E9">
      <w:pPr>
        <w:jc w:val="both"/>
        <w:rPr>
          <w:sz w:val="28"/>
          <w:szCs w:val="28"/>
        </w:rPr>
      </w:pPr>
      <w:r>
        <w:rPr>
          <w:sz w:val="28"/>
          <w:szCs w:val="28"/>
        </w:rPr>
        <w:t>5) запрос  должен быть подписан руководителем юридического лица (для юридических лиц) либо лично заявителем (для физических лиц).</w:t>
      </w:r>
    </w:p>
    <w:p w:rsidR="00BD54E9" w:rsidRDefault="00BD54E9" w:rsidP="00BD54E9">
      <w:pPr>
        <w:jc w:val="both"/>
        <w:rPr>
          <w:sz w:val="28"/>
          <w:szCs w:val="28"/>
        </w:rPr>
      </w:pPr>
      <w:bookmarkStart w:id="8" w:name="Par176"/>
      <w:bookmarkEnd w:id="8"/>
      <w:r>
        <w:rPr>
          <w:sz w:val="28"/>
          <w:szCs w:val="28"/>
        </w:rPr>
        <w:t>2.6.20. Заявитель может направить запрос и прилагаемые к нему документы, одним из следующих способов:</w:t>
      </w:r>
    </w:p>
    <w:p w:rsidR="00BD54E9" w:rsidRDefault="00BD54E9" w:rsidP="00BD54E9">
      <w:pPr>
        <w:jc w:val="both"/>
        <w:rPr>
          <w:sz w:val="28"/>
          <w:szCs w:val="28"/>
        </w:rPr>
      </w:pPr>
      <w:r>
        <w:rPr>
          <w:sz w:val="28"/>
          <w:szCs w:val="28"/>
        </w:rPr>
        <w:t>1) почтовым отправлением;</w:t>
      </w:r>
    </w:p>
    <w:p w:rsidR="00BD54E9" w:rsidRDefault="00BD54E9" w:rsidP="00BD54E9">
      <w:pPr>
        <w:jc w:val="both"/>
        <w:rPr>
          <w:sz w:val="28"/>
          <w:szCs w:val="28"/>
        </w:rPr>
      </w:pPr>
      <w:r>
        <w:rPr>
          <w:sz w:val="28"/>
          <w:szCs w:val="28"/>
        </w:rPr>
        <w:t>2) при личном обращении;</w:t>
      </w:r>
    </w:p>
    <w:p w:rsidR="00BD54E9" w:rsidRPr="00A862E0" w:rsidRDefault="00BD54E9" w:rsidP="00BD54E9">
      <w:pPr>
        <w:jc w:val="both"/>
        <w:rPr>
          <w:sz w:val="28"/>
          <w:szCs w:val="28"/>
        </w:rPr>
      </w:pPr>
      <w:r w:rsidRPr="00A862E0">
        <w:rPr>
          <w:sz w:val="28"/>
          <w:szCs w:val="28"/>
        </w:rPr>
        <w:t xml:space="preserve">2.6.21. </w:t>
      </w:r>
      <w:proofErr w:type="gramStart"/>
      <w:r w:rsidRPr="00A862E0">
        <w:rPr>
          <w:sz w:val="28"/>
          <w:szCs w:val="28"/>
        </w:rPr>
        <w:t xml:space="preserve">Запрос и необходимые для получения муниципальной услуги документы, предусмотренные </w:t>
      </w:r>
      <w:hyperlink r:id="rId21" w:anchor="Par176" w:history="1">
        <w:r w:rsidRPr="00A862E0">
          <w:rPr>
            <w:rStyle w:val="af5"/>
            <w:sz w:val="28"/>
            <w:szCs w:val="28"/>
          </w:rPr>
          <w:t>пунктом 2.6.</w:t>
        </w:r>
      </w:hyperlink>
      <w:r w:rsidRPr="00A862E0">
        <w:rPr>
          <w:sz w:val="28"/>
          <w:szCs w:val="28"/>
        </w:rPr>
        <w:t xml:space="preserve">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w:t>
      </w:r>
      <w:hyperlink r:id="rId22" w:history="1">
        <w:r w:rsidRPr="00A862E0">
          <w:rPr>
            <w:rStyle w:val="af5"/>
            <w:sz w:val="28"/>
            <w:szCs w:val="28"/>
          </w:rPr>
          <w:t>Постановления</w:t>
        </w:r>
      </w:hyperlink>
      <w:r w:rsidRPr="00A862E0">
        <w:rPr>
          <w:sz w:val="28"/>
          <w:szCs w:val="28"/>
        </w:rPr>
        <w:t xml:space="preserve"> Правительства Российской Федерации от 25.06.2012 N 634 "О видах </w:t>
      </w:r>
      <w:r w:rsidRPr="00A862E0">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BD54E9" w:rsidRPr="00A862E0" w:rsidRDefault="00BD54E9" w:rsidP="00BD54E9">
      <w:pPr>
        <w:jc w:val="both"/>
        <w:rPr>
          <w:sz w:val="28"/>
          <w:szCs w:val="28"/>
        </w:rPr>
      </w:pPr>
      <w:r w:rsidRPr="00A862E0">
        <w:rPr>
          <w:sz w:val="28"/>
          <w:szCs w:val="28"/>
        </w:rPr>
        <w:t>1) запрос и документы, прилагаемые к запросу в виде сканированных копий, удостоверяются простой электронной подписью заявителя;</w:t>
      </w:r>
    </w:p>
    <w:p w:rsidR="00BD54E9" w:rsidRDefault="00BD54E9" w:rsidP="00BD54E9">
      <w:pPr>
        <w:jc w:val="both"/>
        <w:rPr>
          <w:sz w:val="28"/>
          <w:szCs w:val="28"/>
        </w:rPr>
      </w:pPr>
      <w:r w:rsidRPr="00A862E0">
        <w:rPr>
          <w:sz w:val="28"/>
          <w:szCs w:val="28"/>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D54E9" w:rsidRDefault="00BD54E9" w:rsidP="00BD54E9">
      <w:pPr>
        <w:jc w:val="both"/>
        <w:rPr>
          <w:sz w:val="28"/>
          <w:szCs w:val="28"/>
        </w:rPr>
      </w:pPr>
      <w:r>
        <w:rPr>
          <w:sz w:val="28"/>
          <w:szCs w:val="28"/>
        </w:rPr>
        <w:t>2.6.22. Заявитель несет ответственность за достоверность представленных им сведений, а также документов, в которых они содержатся.</w:t>
      </w:r>
    </w:p>
    <w:p w:rsidR="00BD54E9" w:rsidRDefault="00BD54E9" w:rsidP="00BD54E9">
      <w:pPr>
        <w:jc w:val="both"/>
        <w:rPr>
          <w:sz w:val="28"/>
          <w:szCs w:val="28"/>
        </w:rPr>
      </w:pPr>
      <w:r>
        <w:rPr>
          <w:sz w:val="28"/>
          <w:szCs w:val="28"/>
        </w:rPr>
        <w:t>2.6.23. В запросе о предоставлении муниципальной услуги также указывается способ получения запрашиваемых документов (по почте либо лично).</w:t>
      </w:r>
    </w:p>
    <w:p w:rsidR="00BD54E9" w:rsidRDefault="00BD54E9" w:rsidP="00BD54E9">
      <w:pPr>
        <w:jc w:val="both"/>
        <w:rPr>
          <w:sz w:val="28"/>
          <w:szCs w:val="28"/>
        </w:rPr>
      </w:pPr>
      <w:r>
        <w:rPr>
          <w:sz w:val="28"/>
          <w:szCs w:val="28"/>
        </w:rPr>
        <w:t>В случае отсутствия в запросе указания на способ получения результата, он направляется посредством почтового отправления.</w:t>
      </w:r>
    </w:p>
    <w:p w:rsidR="00BD54E9" w:rsidRDefault="00BD54E9" w:rsidP="00BD54E9">
      <w:pPr>
        <w:jc w:val="both"/>
        <w:rPr>
          <w:sz w:val="28"/>
          <w:szCs w:val="28"/>
        </w:rPr>
      </w:pPr>
      <w:r>
        <w:rPr>
          <w:sz w:val="28"/>
          <w:szCs w:val="28"/>
        </w:rPr>
        <w:t xml:space="preserve">2.7. Основания для возврата заявления заявителю </w:t>
      </w:r>
    </w:p>
    <w:p w:rsidR="00BD54E9" w:rsidRDefault="00BD54E9" w:rsidP="00BD54E9">
      <w:pPr>
        <w:jc w:val="both"/>
        <w:rPr>
          <w:sz w:val="28"/>
          <w:szCs w:val="28"/>
        </w:rPr>
      </w:pPr>
      <w:r>
        <w:rPr>
          <w:sz w:val="28"/>
          <w:szCs w:val="28"/>
        </w:rPr>
        <w:t>2.7.1. Основаниями для возврата заявления заявителю являются:</w:t>
      </w:r>
    </w:p>
    <w:p w:rsidR="00BD54E9" w:rsidRDefault="00BD54E9" w:rsidP="00BD54E9">
      <w:pPr>
        <w:jc w:val="both"/>
        <w:rPr>
          <w:sz w:val="28"/>
          <w:szCs w:val="28"/>
        </w:rPr>
      </w:pPr>
      <w:r>
        <w:rPr>
          <w:sz w:val="28"/>
          <w:szCs w:val="28"/>
        </w:rPr>
        <w:t>1) заявление о предоставлении муниципальной услуги  подано в иной уполномоченный орган;</w:t>
      </w:r>
      <w:r>
        <w:rPr>
          <w:sz w:val="28"/>
          <w:szCs w:val="28"/>
        </w:rPr>
        <w:tab/>
      </w:r>
    </w:p>
    <w:p w:rsidR="00BD54E9" w:rsidRDefault="00BD54E9" w:rsidP="00BD54E9">
      <w:pPr>
        <w:jc w:val="both"/>
        <w:rPr>
          <w:sz w:val="28"/>
          <w:szCs w:val="28"/>
        </w:rPr>
      </w:pPr>
      <w:r>
        <w:rPr>
          <w:sz w:val="28"/>
          <w:szCs w:val="28"/>
        </w:rPr>
        <w:t>2) нарушение требований к форме и содержанию заявления либо текст заявления не поддается прочтению;</w:t>
      </w:r>
    </w:p>
    <w:p w:rsidR="00BD54E9" w:rsidRDefault="00BD54E9" w:rsidP="00BD54E9">
      <w:pPr>
        <w:jc w:val="both"/>
        <w:rPr>
          <w:sz w:val="28"/>
          <w:szCs w:val="28"/>
        </w:rPr>
      </w:pPr>
      <w:r>
        <w:rPr>
          <w:sz w:val="28"/>
          <w:szCs w:val="28"/>
        </w:rPr>
        <w:t>3) истечение срока действия основного документа, удостоверяющего личность Заявителя (законного представителя);</w:t>
      </w:r>
    </w:p>
    <w:p w:rsidR="00BD54E9" w:rsidRDefault="00BD54E9" w:rsidP="00BD54E9">
      <w:pPr>
        <w:jc w:val="both"/>
        <w:rPr>
          <w:sz w:val="28"/>
          <w:szCs w:val="28"/>
        </w:rPr>
      </w:pPr>
      <w:r>
        <w:rPr>
          <w:sz w:val="28"/>
          <w:szCs w:val="28"/>
        </w:rPr>
        <w:t>4) наличие в заявлении нецензурных либо оскорбительных выражений;</w:t>
      </w:r>
    </w:p>
    <w:p w:rsidR="00BD54E9" w:rsidRDefault="00BD54E9" w:rsidP="00BD54E9">
      <w:pPr>
        <w:jc w:val="both"/>
        <w:rPr>
          <w:sz w:val="28"/>
          <w:szCs w:val="28"/>
        </w:rPr>
      </w:pPr>
      <w:r>
        <w:rPr>
          <w:sz w:val="28"/>
          <w:szCs w:val="28"/>
        </w:rPr>
        <w:t>2.7.2. В случае если возврат заявления и отказ в приеме подаваемых Заявителем документов в целях получения муниципальной услуги дается специалистом Администрации в ходе личного приема, причины такого возврата разъясняются Заявителю специалистом Администрации в устной форме непосредственно на личном приеме (письменный ответ не изготавливается).</w:t>
      </w:r>
    </w:p>
    <w:p w:rsidR="00BD54E9" w:rsidRDefault="00BD54E9" w:rsidP="00BD54E9">
      <w:pPr>
        <w:jc w:val="both"/>
        <w:rPr>
          <w:sz w:val="28"/>
          <w:szCs w:val="28"/>
        </w:rPr>
      </w:pPr>
      <w:r>
        <w:rPr>
          <w:sz w:val="28"/>
          <w:szCs w:val="28"/>
        </w:rPr>
        <w:t>2.7.3. В случае</w:t>
      </w:r>
      <w:proofErr w:type="gramStart"/>
      <w:r>
        <w:rPr>
          <w:sz w:val="28"/>
          <w:szCs w:val="28"/>
        </w:rPr>
        <w:t>,</w:t>
      </w:r>
      <w:proofErr w:type="gramEnd"/>
      <w:r>
        <w:rPr>
          <w:sz w:val="28"/>
          <w:szCs w:val="28"/>
        </w:rPr>
        <w:t xml:space="preserve">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заявления о предоставлении муниципальной услуги и направляются заявителю по адресу, указанному в заявлении простым письмом (без уведомления).</w:t>
      </w:r>
    </w:p>
    <w:p w:rsidR="00BD54E9" w:rsidRDefault="00BD54E9" w:rsidP="00BD54E9">
      <w:pPr>
        <w:jc w:val="both"/>
        <w:rPr>
          <w:sz w:val="28"/>
          <w:szCs w:val="28"/>
        </w:rPr>
      </w:pPr>
    </w:p>
    <w:p w:rsidR="00BD54E9" w:rsidRDefault="00BD54E9" w:rsidP="00BD54E9">
      <w:pPr>
        <w:jc w:val="both"/>
        <w:rPr>
          <w:sz w:val="28"/>
          <w:szCs w:val="28"/>
        </w:rPr>
      </w:pPr>
      <w:r>
        <w:rPr>
          <w:sz w:val="28"/>
          <w:szCs w:val="28"/>
        </w:rPr>
        <w:t>2.8. Перечень оснований для отказа в предоставлении муниципальной услуги</w:t>
      </w:r>
    </w:p>
    <w:p w:rsidR="00BD54E9" w:rsidRDefault="00BD54E9" w:rsidP="00BD54E9">
      <w:pPr>
        <w:jc w:val="both"/>
        <w:rPr>
          <w:sz w:val="28"/>
          <w:szCs w:val="28"/>
        </w:rPr>
      </w:pPr>
      <w:bookmarkStart w:id="9" w:name="Par211"/>
      <w:bookmarkEnd w:id="9"/>
      <w:r>
        <w:rPr>
          <w:sz w:val="28"/>
          <w:szCs w:val="28"/>
        </w:rPr>
        <w:t>2.8.1. Основаниями для отказа в предоставлении муниципальной услуги являются наличие  хотя бы одного из следующих оснований, предусмотренных статьей 39.16 Земельного кодекса Российской Федерации:</w:t>
      </w:r>
    </w:p>
    <w:p w:rsidR="00BD54E9" w:rsidRDefault="00BD54E9" w:rsidP="00BD54E9">
      <w:pPr>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54E9" w:rsidRDefault="00BD54E9" w:rsidP="00BD54E9">
      <w:pPr>
        <w:jc w:val="both"/>
        <w:rPr>
          <w:sz w:val="28"/>
          <w:szCs w:val="28"/>
        </w:rPr>
      </w:pPr>
      <w:proofErr w:type="gramStart"/>
      <w:r>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D54E9" w:rsidRDefault="00BD54E9" w:rsidP="00BD54E9">
      <w:pPr>
        <w:jc w:val="both"/>
        <w:rPr>
          <w:sz w:val="28"/>
          <w:szCs w:val="28"/>
        </w:rPr>
      </w:pPr>
      <w:proofErr w:type="gramStart"/>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54E9" w:rsidRDefault="00BD54E9" w:rsidP="00BD54E9">
      <w:pPr>
        <w:jc w:val="both"/>
        <w:rPr>
          <w:sz w:val="28"/>
          <w:szCs w:val="28"/>
        </w:rPr>
      </w:pPr>
      <w:proofErr w:type="gramStart"/>
      <w:r>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54E9" w:rsidRDefault="00BD54E9" w:rsidP="00BD54E9">
      <w:pPr>
        <w:jc w:val="both"/>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BD54E9" w:rsidRDefault="00BD54E9" w:rsidP="00BD54E9">
      <w:pPr>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54E9" w:rsidRDefault="00BD54E9" w:rsidP="00BD54E9">
      <w:pPr>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BD54E9" w:rsidRDefault="00BD54E9" w:rsidP="00BD54E9">
      <w:pPr>
        <w:jc w:val="both"/>
        <w:rPr>
          <w:sz w:val="28"/>
          <w:szCs w:val="28"/>
        </w:rPr>
      </w:pPr>
      <w:proofErr w:type="gramStart"/>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Pr>
          <w:sz w:val="28"/>
          <w:szCs w:val="28"/>
        </w:rPr>
        <w:lastRenderedPageBreak/>
        <w:t>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54E9" w:rsidRDefault="00BD54E9" w:rsidP="00BD54E9">
      <w:pPr>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54E9" w:rsidRDefault="00BD54E9" w:rsidP="00BD54E9">
      <w:pPr>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54E9" w:rsidRDefault="00BD54E9" w:rsidP="00BD54E9">
      <w:pPr>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Земельного кодекса Российской Федерации;</w:t>
      </w:r>
    </w:p>
    <w:p w:rsidR="00BD54E9" w:rsidRDefault="00BD54E9" w:rsidP="00BD54E9">
      <w:pPr>
        <w:jc w:val="both"/>
        <w:rPr>
          <w:sz w:val="28"/>
          <w:szCs w:val="28"/>
        </w:rPr>
      </w:pPr>
      <w:proofErr w:type="gramStart"/>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Pr>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D54E9" w:rsidRDefault="00BD54E9" w:rsidP="00BD54E9">
      <w:pPr>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54E9" w:rsidRDefault="00BD54E9" w:rsidP="00BD54E9">
      <w:pPr>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54E9" w:rsidRDefault="00BD54E9" w:rsidP="00BD54E9">
      <w:pPr>
        <w:jc w:val="both"/>
        <w:rPr>
          <w:sz w:val="28"/>
          <w:szCs w:val="28"/>
        </w:rPr>
      </w:pPr>
      <w:proofErr w:type="gramStart"/>
      <w:r>
        <w:rPr>
          <w:sz w:val="28"/>
          <w:szCs w:val="28"/>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D54E9" w:rsidRDefault="00BD54E9" w:rsidP="00BD54E9">
      <w:pPr>
        <w:jc w:val="both"/>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D54E9" w:rsidRDefault="00BD54E9" w:rsidP="00BD54E9">
      <w:pPr>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D54E9" w:rsidRDefault="00BD54E9" w:rsidP="00BD54E9">
      <w:pPr>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54E9" w:rsidRDefault="00BD54E9" w:rsidP="00BD54E9">
      <w:pPr>
        <w:jc w:val="both"/>
        <w:rPr>
          <w:sz w:val="28"/>
          <w:szCs w:val="28"/>
        </w:rPr>
      </w:pPr>
      <w:r>
        <w:rPr>
          <w:sz w:val="28"/>
          <w:szCs w:val="28"/>
        </w:rPr>
        <w:t>19) предоставление земельного участка на заявленном виде прав не допускается;</w:t>
      </w:r>
    </w:p>
    <w:p w:rsidR="00BD54E9" w:rsidRDefault="00BD54E9" w:rsidP="00BD54E9">
      <w:pPr>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BD54E9" w:rsidRDefault="00BD54E9" w:rsidP="00BD54E9">
      <w:pPr>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BD54E9" w:rsidRDefault="00BD54E9" w:rsidP="00BD54E9">
      <w:pPr>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54E9" w:rsidRDefault="00BD54E9" w:rsidP="00BD54E9">
      <w:pPr>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BD54E9" w:rsidRDefault="00BD54E9" w:rsidP="00BD54E9">
      <w:pPr>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 государственном кадастре недвижимости»;</w:t>
      </w:r>
    </w:p>
    <w:p w:rsidR="00BD54E9" w:rsidRDefault="00BD54E9" w:rsidP="00BD54E9">
      <w:pPr>
        <w:jc w:val="both"/>
        <w:rPr>
          <w:sz w:val="28"/>
          <w:szCs w:val="28"/>
        </w:rPr>
      </w:pPr>
      <w:proofErr w:type="gramStart"/>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w:t>
      </w:r>
      <w:r>
        <w:rPr>
          <w:sz w:val="28"/>
          <w:szCs w:val="28"/>
        </w:rPr>
        <w:lastRenderedPageBreak/>
        <w:t>лесных участков, в соответствии с которыми такой земельный участок образован, более чем на десять процентов.</w:t>
      </w:r>
      <w:proofErr w:type="gramEnd"/>
    </w:p>
    <w:p w:rsidR="00BD54E9" w:rsidRDefault="00BD54E9" w:rsidP="00BD54E9">
      <w:pPr>
        <w:jc w:val="both"/>
        <w:rPr>
          <w:sz w:val="28"/>
          <w:szCs w:val="28"/>
        </w:rPr>
      </w:pPr>
      <w:r>
        <w:rPr>
          <w:sz w:val="28"/>
          <w:szCs w:val="28"/>
        </w:rPr>
        <w:t>2.8.2. При наличии оснований, указанных в подпункте 2.8.1. пункта 2.8. настоящего Регламента, специалистом Администрации в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 указанным  в пункте 2.7 настоящего Регламента.</w:t>
      </w:r>
    </w:p>
    <w:p w:rsidR="00BD54E9" w:rsidRDefault="00BD54E9" w:rsidP="00BD54E9">
      <w:pPr>
        <w:jc w:val="both"/>
        <w:rPr>
          <w:sz w:val="28"/>
          <w:szCs w:val="28"/>
        </w:rPr>
      </w:pPr>
      <w:r>
        <w:rPr>
          <w:sz w:val="28"/>
          <w:szCs w:val="28"/>
        </w:rPr>
        <w:t>2.8.4.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BD54E9" w:rsidRDefault="00BD54E9" w:rsidP="00BD54E9">
      <w:pPr>
        <w:jc w:val="both"/>
        <w:rPr>
          <w:sz w:val="28"/>
          <w:szCs w:val="28"/>
        </w:rPr>
      </w:pPr>
      <w:r>
        <w:rPr>
          <w:sz w:val="28"/>
          <w:szCs w:val="28"/>
        </w:rPr>
        <w:t>2.8.5. Основания для приостановления муниципальной услуги отсутствуют.</w:t>
      </w:r>
    </w:p>
    <w:p w:rsidR="00BD54E9" w:rsidRDefault="00BD54E9" w:rsidP="00BD54E9">
      <w:pPr>
        <w:jc w:val="both"/>
        <w:rPr>
          <w:sz w:val="28"/>
          <w:szCs w:val="28"/>
        </w:rPr>
      </w:pPr>
      <w:r>
        <w:rPr>
          <w:sz w:val="28"/>
          <w:szCs w:val="28"/>
        </w:rPr>
        <w:t>2.9. Информация о платности (бесплатности) предоставления муниципальной услуги</w:t>
      </w:r>
    </w:p>
    <w:p w:rsidR="00BD54E9" w:rsidRDefault="00BD54E9" w:rsidP="00BD54E9">
      <w:pPr>
        <w:jc w:val="both"/>
        <w:rPr>
          <w:sz w:val="28"/>
          <w:szCs w:val="28"/>
        </w:rPr>
      </w:pPr>
      <w:r>
        <w:rPr>
          <w:sz w:val="28"/>
          <w:szCs w:val="28"/>
        </w:rPr>
        <w:t>Предоставление муниципальной услуги осуществляется бесплатно.</w:t>
      </w:r>
    </w:p>
    <w:p w:rsidR="00BD54E9" w:rsidRDefault="00BD54E9" w:rsidP="00BD54E9">
      <w:pPr>
        <w:jc w:val="both"/>
        <w:rPr>
          <w:sz w:val="28"/>
          <w:szCs w:val="28"/>
        </w:rPr>
      </w:pPr>
      <w:r>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54E9" w:rsidRDefault="00BD54E9" w:rsidP="00BD54E9">
      <w:pPr>
        <w:jc w:val="both"/>
        <w:rPr>
          <w:sz w:val="28"/>
          <w:szCs w:val="28"/>
        </w:rPr>
      </w:pPr>
      <w:r>
        <w:rPr>
          <w:sz w:val="28"/>
          <w:szCs w:val="28"/>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BD54E9" w:rsidRDefault="00BD54E9" w:rsidP="00BD54E9">
      <w:pPr>
        <w:jc w:val="both"/>
        <w:rPr>
          <w:sz w:val="28"/>
          <w:szCs w:val="28"/>
        </w:rPr>
      </w:pPr>
      <w:r>
        <w:rPr>
          <w:sz w:val="28"/>
          <w:szCs w:val="28"/>
        </w:rPr>
        <w:t>2.11. Срок регистрации запроса Заявителя о предоставлении муниципальной  услуги</w:t>
      </w:r>
    </w:p>
    <w:p w:rsidR="00BD54E9" w:rsidRDefault="00BD54E9" w:rsidP="00BD54E9">
      <w:pPr>
        <w:jc w:val="both"/>
        <w:rPr>
          <w:sz w:val="28"/>
          <w:szCs w:val="28"/>
        </w:rPr>
      </w:pPr>
      <w:r>
        <w:rPr>
          <w:sz w:val="28"/>
          <w:szCs w:val="28"/>
        </w:rPr>
        <w:t>Поступивший в Администрацию запрос регистрируется в течение 1 рабочего дня:</w:t>
      </w:r>
    </w:p>
    <w:p w:rsidR="00BD54E9" w:rsidRDefault="00BD54E9" w:rsidP="00BD54E9">
      <w:pPr>
        <w:jc w:val="both"/>
        <w:rPr>
          <w:sz w:val="28"/>
          <w:szCs w:val="28"/>
        </w:rPr>
      </w:pPr>
      <w:proofErr w:type="gramStart"/>
      <w:r>
        <w:rPr>
          <w:sz w:val="28"/>
          <w:szCs w:val="28"/>
        </w:rPr>
        <w:t>поступивший до 15.00 - в день поступления;</w:t>
      </w:r>
      <w:proofErr w:type="gramEnd"/>
    </w:p>
    <w:p w:rsidR="00BD54E9" w:rsidRDefault="00BD54E9" w:rsidP="00BD54E9">
      <w:pPr>
        <w:jc w:val="both"/>
        <w:rPr>
          <w:sz w:val="28"/>
          <w:szCs w:val="28"/>
        </w:rPr>
      </w:pPr>
      <w:proofErr w:type="gramStart"/>
      <w:r>
        <w:rPr>
          <w:sz w:val="28"/>
          <w:szCs w:val="28"/>
        </w:rPr>
        <w:t>поступивший после 15.00 - на следующий рабочий день.</w:t>
      </w:r>
      <w:proofErr w:type="gramEnd"/>
    </w:p>
    <w:p w:rsidR="00BD54E9" w:rsidRDefault="00BD54E9" w:rsidP="00BD54E9">
      <w:pPr>
        <w:jc w:val="both"/>
        <w:rPr>
          <w:sz w:val="28"/>
          <w:szCs w:val="28"/>
        </w:rPr>
      </w:pPr>
      <w:r>
        <w:rPr>
          <w:sz w:val="28"/>
          <w:szCs w:val="28"/>
        </w:rPr>
        <w:t>2.12. Требования к помещениям, предназначенным для предоставления муниципальной услуги</w:t>
      </w:r>
    </w:p>
    <w:p w:rsidR="00BD54E9" w:rsidRDefault="00BD54E9" w:rsidP="00BD54E9">
      <w:pPr>
        <w:jc w:val="both"/>
        <w:rPr>
          <w:sz w:val="28"/>
          <w:szCs w:val="28"/>
        </w:rPr>
      </w:pPr>
      <w:r>
        <w:rPr>
          <w:sz w:val="28"/>
          <w:szCs w:val="28"/>
        </w:rPr>
        <w:t>2.12.1. Прием граждан осуществляется в помещениях, оборудованных в соответствии с требованиями санитарных норм и правил.</w:t>
      </w:r>
    </w:p>
    <w:p w:rsidR="00BD54E9" w:rsidRDefault="00BD54E9" w:rsidP="00BD54E9">
      <w:pPr>
        <w:jc w:val="both"/>
        <w:rPr>
          <w:sz w:val="28"/>
          <w:szCs w:val="28"/>
        </w:rPr>
      </w:pPr>
      <w:r>
        <w:rPr>
          <w:sz w:val="28"/>
          <w:szCs w:val="28"/>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BD54E9" w:rsidRDefault="00BD54E9" w:rsidP="00BD54E9">
      <w:pPr>
        <w:jc w:val="both"/>
        <w:rPr>
          <w:sz w:val="28"/>
          <w:szCs w:val="28"/>
        </w:rPr>
      </w:pPr>
      <w:r>
        <w:rPr>
          <w:sz w:val="28"/>
          <w:szCs w:val="28"/>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BD54E9" w:rsidRDefault="00BD54E9" w:rsidP="00BD54E9">
      <w:pPr>
        <w:jc w:val="both"/>
        <w:rPr>
          <w:sz w:val="28"/>
          <w:szCs w:val="28"/>
        </w:rPr>
      </w:pPr>
      <w:r>
        <w:rPr>
          <w:sz w:val="28"/>
          <w:szCs w:val="28"/>
        </w:rPr>
        <w:t xml:space="preserve">2.12.4. </w:t>
      </w:r>
      <w:proofErr w:type="gramStart"/>
      <w:r>
        <w:rPr>
          <w:sz w:val="28"/>
          <w:szCs w:val="28"/>
        </w:rPr>
        <w:t>На видном месте, в непосредственной близости к месту приема запросов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roofErr w:type="gramEnd"/>
    </w:p>
    <w:p w:rsidR="00BD54E9" w:rsidRDefault="00BD54E9" w:rsidP="00BD54E9">
      <w:pPr>
        <w:jc w:val="both"/>
        <w:rPr>
          <w:sz w:val="28"/>
          <w:szCs w:val="28"/>
        </w:rPr>
      </w:pPr>
      <w:r>
        <w:rPr>
          <w:sz w:val="28"/>
          <w:szCs w:val="28"/>
        </w:rPr>
        <w:t>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BD54E9" w:rsidRDefault="00BD54E9" w:rsidP="00BD54E9">
      <w:pPr>
        <w:jc w:val="both"/>
        <w:rPr>
          <w:sz w:val="28"/>
          <w:szCs w:val="28"/>
        </w:rPr>
      </w:pPr>
      <w:r>
        <w:rPr>
          <w:sz w:val="28"/>
          <w:szCs w:val="28"/>
        </w:rPr>
        <w:lastRenderedPageBreak/>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BD54E9" w:rsidRDefault="00BD54E9" w:rsidP="00BD54E9">
      <w:pPr>
        <w:jc w:val="both"/>
        <w:rPr>
          <w:sz w:val="28"/>
          <w:szCs w:val="28"/>
        </w:rPr>
      </w:pPr>
      <w:r>
        <w:rPr>
          <w:sz w:val="28"/>
          <w:szCs w:val="28"/>
        </w:rPr>
        <w:t>2.13. Показатели доступности и качества муниципальной услуги.</w:t>
      </w:r>
    </w:p>
    <w:p w:rsidR="00BD54E9" w:rsidRDefault="00BD54E9" w:rsidP="00BD54E9">
      <w:pPr>
        <w:jc w:val="both"/>
        <w:rPr>
          <w:sz w:val="28"/>
          <w:szCs w:val="28"/>
        </w:rPr>
      </w:pPr>
      <w:r>
        <w:rPr>
          <w:sz w:val="28"/>
          <w:szCs w:val="28"/>
        </w:rPr>
        <w:t>2.13.1. Показателями оценки доступности муниципальной услуги являются:</w:t>
      </w:r>
    </w:p>
    <w:p w:rsidR="00BD54E9" w:rsidRDefault="00BD54E9" w:rsidP="00BD54E9">
      <w:pPr>
        <w:jc w:val="both"/>
        <w:rPr>
          <w:sz w:val="28"/>
          <w:szCs w:val="28"/>
        </w:rPr>
      </w:pPr>
      <w:r>
        <w:rPr>
          <w:sz w:val="28"/>
          <w:szCs w:val="28"/>
        </w:rPr>
        <w:t>а) транспортная доступность к месту предоставления муниципальной услуги;</w:t>
      </w:r>
    </w:p>
    <w:p w:rsidR="00BD54E9" w:rsidRDefault="00BD54E9" w:rsidP="00BD54E9">
      <w:pPr>
        <w:jc w:val="both"/>
        <w:rPr>
          <w:sz w:val="28"/>
          <w:szCs w:val="28"/>
        </w:rPr>
      </w:pPr>
      <w:r>
        <w:rPr>
          <w:sz w:val="28"/>
          <w:szCs w:val="28"/>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BD54E9" w:rsidRDefault="00BD54E9" w:rsidP="00BD54E9">
      <w:pPr>
        <w:jc w:val="both"/>
        <w:rPr>
          <w:sz w:val="28"/>
          <w:szCs w:val="28"/>
        </w:rPr>
      </w:pPr>
      <w:r>
        <w:rPr>
          <w:sz w:val="28"/>
          <w:szCs w:val="28"/>
        </w:rPr>
        <w:t>в) обеспечение возможности направления запроса в Администрацию почтовым отправлением, при личном обращении, в электронной форме;</w:t>
      </w:r>
    </w:p>
    <w:p w:rsidR="00BD54E9" w:rsidRDefault="00BD54E9" w:rsidP="00BD54E9">
      <w:pPr>
        <w:jc w:val="both"/>
        <w:rPr>
          <w:sz w:val="28"/>
          <w:szCs w:val="28"/>
        </w:rPr>
      </w:pPr>
      <w:r>
        <w:rPr>
          <w:sz w:val="28"/>
          <w:szCs w:val="28"/>
        </w:rPr>
        <w:t>г)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w:t>
      </w:r>
    </w:p>
    <w:p w:rsidR="00BD54E9" w:rsidRDefault="00BD54E9" w:rsidP="00BD54E9">
      <w:pPr>
        <w:jc w:val="both"/>
        <w:rPr>
          <w:sz w:val="28"/>
          <w:szCs w:val="28"/>
        </w:rPr>
      </w:pPr>
      <w:r>
        <w:rPr>
          <w:sz w:val="28"/>
          <w:szCs w:val="28"/>
        </w:rPr>
        <w:t>2.13.2. Показателями оценки качества предоставления муниципальной услуги являются:</w:t>
      </w:r>
    </w:p>
    <w:p w:rsidR="00BD54E9" w:rsidRDefault="00BD54E9" w:rsidP="00BD54E9">
      <w:pPr>
        <w:jc w:val="both"/>
        <w:rPr>
          <w:sz w:val="28"/>
          <w:szCs w:val="28"/>
        </w:rPr>
      </w:pPr>
      <w:r>
        <w:rPr>
          <w:sz w:val="28"/>
          <w:szCs w:val="28"/>
        </w:rPr>
        <w:t>а) соблюдение срока предоставления муниципальной услуги;</w:t>
      </w:r>
    </w:p>
    <w:p w:rsidR="00BD54E9" w:rsidRDefault="00BD54E9" w:rsidP="00BD54E9">
      <w:pPr>
        <w:jc w:val="both"/>
        <w:rPr>
          <w:sz w:val="28"/>
          <w:szCs w:val="28"/>
        </w:rPr>
      </w:pPr>
      <w:r>
        <w:rPr>
          <w:sz w:val="28"/>
          <w:szCs w:val="28"/>
        </w:rPr>
        <w:t>б) соблюдение сроков ожидания в очереди при предоставлении муниципальной услуги;</w:t>
      </w:r>
    </w:p>
    <w:p w:rsidR="00BD54E9" w:rsidRDefault="00BD54E9" w:rsidP="00BD54E9">
      <w:pPr>
        <w:jc w:val="both"/>
        <w:rPr>
          <w:sz w:val="28"/>
          <w:szCs w:val="28"/>
        </w:rPr>
      </w:pPr>
      <w:r>
        <w:rPr>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BD54E9" w:rsidRDefault="00BD54E9" w:rsidP="00BD54E9">
      <w:pPr>
        <w:jc w:val="both"/>
        <w:rPr>
          <w:sz w:val="28"/>
          <w:szCs w:val="28"/>
        </w:rPr>
      </w:pPr>
    </w:p>
    <w:p w:rsidR="00BD54E9" w:rsidRDefault="00BD54E9" w:rsidP="00BD54E9">
      <w:pPr>
        <w:jc w:val="center"/>
        <w:rPr>
          <w:sz w:val="28"/>
          <w:szCs w:val="28"/>
        </w:rPr>
      </w:pPr>
      <w:r>
        <w:rPr>
          <w:sz w:val="28"/>
          <w:szCs w:val="28"/>
        </w:rPr>
        <w:t>3. Административные процедуры</w:t>
      </w:r>
    </w:p>
    <w:p w:rsidR="00BD54E9" w:rsidRDefault="00BD54E9" w:rsidP="00BD54E9">
      <w:pPr>
        <w:jc w:val="both"/>
        <w:rPr>
          <w:sz w:val="28"/>
          <w:szCs w:val="28"/>
        </w:rPr>
      </w:pPr>
    </w:p>
    <w:p w:rsidR="00BD54E9" w:rsidRDefault="00BD54E9" w:rsidP="00BD54E9">
      <w:pPr>
        <w:jc w:val="both"/>
        <w:rPr>
          <w:sz w:val="28"/>
          <w:szCs w:val="28"/>
        </w:rPr>
      </w:pPr>
      <w:r>
        <w:rPr>
          <w:sz w:val="28"/>
          <w:szCs w:val="28"/>
        </w:rPr>
        <w:t>Предоставление муниципальной услуги включает в себя следующие административные действия (процедуры):</w:t>
      </w:r>
    </w:p>
    <w:p w:rsidR="00BD54E9" w:rsidRDefault="00BD54E9" w:rsidP="00BD54E9">
      <w:pPr>
        <w:jc w:val="both"/>
        <w:rPr>
          <w:sz w:val="28"/>
          <w:szCs w:val="28"/>
        </w:rPr>
      </w:pPr>
      <w:r>
        <w:rPr>
          <w:sz w:val="28"/>
          <w:szCs w:val="28"/>
        </w:rPr>
        <w:t>1)  прием и первичная обработка запросов о предоставлении муниципальной услуги;</w:t>
      </w:r>
    </w:p>
    <w:p w:rsidR="00BD54E9" w:rsidRDefault="00BD54E9" w:rsidP="00BD54E9">
      <w:pPr>
        <w:jc w:val="both"/>
        <w:rPr>
          <w:sz w:val="28"/>
          <w:szCs w:val="28"/>
        </w:rPr>
      </w:pPr>
      <w:r>
        <w:rPr>
          <w:sz w:val="28"/>
          <w:szCs w:val="28"/>
        </w:rPr>
        <w:t>2)  регистрация поступивших запросов о предоставлении муниципальной услуги;</w:t>
      </w:r>
    </w:p>
    <w:p w:rsidR="00BD54E9" w:rsidRDefault="00BD54E9" w:rsidP="00BD54E9">
      <w:pPr>
        <w:jc w:val="both"/>
        <w:rPr>
          <w:sz w:val="28"/>
          <w:szCs w:val="28"/>
        </w:rPr>
      </w:pPr>
      <w:r>
        <w:rPr>
          <w:sz w:val="28"/>
          <w:szCs w:val="28"/>
        </w:rPr>
        <w:t>3)  исполнение запросов о предоставлении муниципальной услуги в комитете;</w:t>
      </w:r>
    </w:p>
    <w:p w:rsidR="00BD54E9" w:rsidRDefault="00BD54E9" w:rsidP="00BD54E9">
      <w:pPr>
        <w:jc w:val="both"/>
        <w:rPr>
          <w:sz w:val="28"/>
          <w:szCs w:val="28"/>
        </w:rPr>
      </w:pPr>
      <w:r>
        <w:rPr>
          <w:sz w:val="28"/>
          <w:szCs w:val="28"/>
        </w:rPr>
        <w:t>а) рассмотрение запросов;</w:t>
      </w:r>
    </w:p>
    <w:p w:rsidR="00BD54E9" w:rsidRDefault="00BD54E9" w:rsidP="00BD54E9">
      <w:pPr>
        <w:jc w:val="both"/>
        <w:rPr>
          <w:sz w:val="28"/>
          <w:szCs w:val="28"/>
        </w:rPr>
      </w:pPr>
      <w:r>
        <w:rPr>
          <w:sz w:val="28"/>
          <w:szCs w:val="28"/>
        </w:rPr>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BD54E9" w:rsidRDefault="00BD54E9" w:rsidP="00BD54E9">
      <w:pPr>
        <w:jc w:val="both"/>
        <w:rPr>
          <w:sz w:val="28"/>
          <w:szCs w:val="28"/>
        </w:rPr>
      </w:pPr>
      <w:r>
        <w:rPr>
          <w:sz w:val="28"/>
          <w:szCs w:val="28"/>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BD54E9" w:rsidRDefault="00BD54E9" w:rsidP="00BD54E9">
      <w:pPr>
        <w:jc w:val="both"/>
        <w:rPr>
          <w:sz w:val="28"/>
          <w:szCs w:val="28"/>
        </w:rPr>
      </w:pPr>
      <w:r>
        <w:rPr>
          <w:sz w:val="28"/>
          <w:szCs w:val="28"/>
        </w:rPr>
        <w:t xml:space="preserve"> 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BD54E9" w:rsidRDefault="00777B8D" w:rsidP="00BD54E9">
      <w:pPr>
        <w:jc w:val="both"/>
        <w:rPr>
          <w:sz w:val="28"/>
          <w:szCs w:val="28"/>
        </w:rPr>
      </w:pPr>
      <w:hyperlink r:id="rId23" w:anchor="Par485" w:history="1">
        <w:r w:rsidR="00BD54E9">
          <w:rPr>
            <w:rStyle w:val="af5"/>
            <w:sz w:val="28"/>
            <w:szCs w:val="28"/>
          </w:rPr>
          <w:t>Блок-схема</w:t>
        </w:r>
      </w:hyperlink>
      <w:r w:rsidR="00BD54E9">
        <w:rPr>
          <w:sz w:val="28"/>
          <w:szCs w:val="28"/>
        </w:rPr>
        <w:t xml:space="preserve"> последовательности проведения административных процедур при предоставлении муниципальной услуги приводится в приложении № 1 к настоящему Регламенту.</w:t>
      </w:r>
    </w:p>
    <w:p w:rsidR="00BD54E9" w:rsidRDefault="00BD54E9" w:rsidP="00BD54E9">
      <w:pPr>
        <w:jc w:val="both"/>
        <w:rPr>
          <w:sz w:val="28"/>
          <w:szCs w:val="28"/>
        </w:rPr>
      </w:pPr>
      <w:r>
        <w:rPr>
          <w:sz w:val="28"/>
          <w:szCs w:val="28"/>
        </w:rPr>
        <w:t>3.1. Прием и первичная обработка запросов о предоставлении муниципальной услуги</w:t>
      </w:r>
    </w:p>
    <w:p w:rsidR="00BD54E9" w:rsidRDefault="00BD54E9" w:rsidP="00BD54E9">
      <w:pPr>
        <w:jc w:val="both"/>
        <w:rPr>
          <w:sz w:val="28"/>
          <w:szCs w:val="28"/>
        </w:rPr>
      </w:pPr>
      <w:r>
        <w:rPr>
          <w:sz w:val="28"/>
          <w:szCs w:val="28"/>
        </w:rPr>
        <w:lastRenderedPageBreak/>
        <w:t>3.1.1. Основанием для начала предоставления муниципальной услуги является поступление запроса гражданина или юридического лица в Администрацию.</w:t>
      </w:r>
    </w:p>
    <w:p w:rsidR="00BD54E9" w:rsidRDefault="00BD54E9" w:rsidP="00BD54E9">
      <w:pPr>
        <w:jc w:val="both"/>
        <w:rPr>
          <w:sz w:val="28"/>
          <w:szCs w:val="28"/>
        </w:rPr>
      </w:pPr>
      <w:r>
        <w:rPr>
          <w:sz w:val="28"/>
          <w:szCs w:val="28"/>
        </w:rPr>
        <w:t>3.1.2. Запрос может поступить одним из следующих способов:</w:t>
      </w:r>
    </w:p>
    <w:p w:rsidR="00BD54E9" w:rsidRDefault="00BD54E9" w:rsidP="00BD54E9">
      <w:pPr>
        <w:jc w:val="both"/>
        <w:rPr>
          <w:sz w:val="28"/>
          <w:szCs w:val="28"/>
        </w:rPr>
      </w:pPr>
      <w:r>
        <w:rPr>
          <w:sz w:val="28"/>
          <w:szCs w:val="28"/>
        </w:rPr>
        <w:t>1) почтовым отправлением;</w:t>
      </w:r>
    </w:p>
    <w:p w:rsidR="00BD54E9" w:rsidRDefault="00BD54E9" w:rsidP="00BD54E9">
      <w:pPr>
        <w:jc w:val="both"/>
        <w:rPr>
          <w:sz w:val="28"/>
          <w:szCs w:val="28"/>
        </w:rPr>
      </w:pPr>
      <w:r>
        <w:rPr>
          <w:sz w:val="28"/>
          <w:szCs w:val="28"/>
        </w:rPr>
        <w:t>2) при личном обращении в приемную Администрации;</w:t>
      </w:r>
    </w:p>
    <w:p w:rsidR="00BD54E9" w:rsidRDefault="00BD54E9" w:rsidP="00BD54E9">
      <w:pPr>
        <w:jc w:val="both"/>
        <w:rPr>
          <w:sz w:val="28"/>
          <w:szCs w:val="28"/>
        </w:rPr>
      </w:pPr>
      <w:r>
        <w:rPr>
          <w:sz w:val="28"/>
          <w:szCs w:val="28"/>
        </w:rPr>
        <w:t>3) в ходе личного приема специалистом Администрации.</w:t>
      </w:r>
    </w:p>
    <w:p w:rsidR="00BD54E9" w:rsidRDefault="00BD54E9" w:rsidP="00BD54E9">
      <w:pPr>
        <w:jc w:val="both"/>
        <w:rPr>
          <w:sz w:val="28"/>
          <w:szCs w:val="28"/>
        </w:rPr>
      </w:pPr>
      <w:r>
        <w:rPr>
          <w:sz w:val="28"/>
          <w:szCs w:val="28"/>
        </w:rPr>
        <w:t>3.1.3. Прием и первичная обработка запросов осуществляется в Администрации.</w:t>
      </w:r>
    </w:p>
    <w:p w:rsidR="00BD54E9" w:rsidRDefault="00BD54E9" w:rsidP="00BD54E9">
      <w:pPr>
        <w:jc w:val="both"/>
        <w:rPr>
          <w:sz w:val="28"/>
          <w:szCs w:val="28"/>
        </w:rPr>
      </w:pPr>
      <w:r>
        <w:rPr>
          <w:sz w:val="28"/>
          <w:szCs w:val="28"/>
        </w:rPr>
        <w:t xml:space="preserve">3.1.4. При личном обращении в приемную Администрации Заявителя с запросом о предоставлении муниципальной услуги и документами, указанными в </w:t>
      </w:r>
      <w:hyperlink r:id="rId24" w:anchor="Par158" w:history="1">
        <w:r>
          <w:rPr>
            <w:rStyle w:val="af5"/>
            <w:sz w:val="28"/>
            <w:szCs w:val="28"/>
          </w:rPr>
          <w:t>пункте 2.6.</w:t>
        </w:r>
      </w:hyperlink>
      <w:r>
        <w:rPr>
          <w:sz w:val="28"/>
          <w:szCs w:val="28"/>
        </w:rPr>
        <w:t xml:space="preserve"> настоящего Регламента, сотрудник Администрации:</w:t>
      </w:r>
    </w:p>
    <w:p w:rsidR="00BD54E9" w:rsidRDefault="00BD54E9" w:rsidP="00BD54E9">
      <w:pPr>
        <w:jc w:val="both"/>
        <w:rPr>
          <w:sz w:val="28"/>
          <w:szCs w:val="28"/>
        </w:rPr>
      </w:pPr>
      <w:r>
        <w:rPr>
          <w:sz w:val="28"/>
          <w:szCs w:val="28"/>
        </w:rPr>
        <w:t>1) устанавливает личность заявителя;</w:t>
      </w:r>
    </w:p>
    <w:p w:rsidR="00BD54E9" w:rsidRDefault="00BD54E9" w:rsidP="00BD54E9">
      <w:pPr>
        <w:jc w:val="both"/>
        <w:rPr>
          <w:sz w:val="28"/>
          <w:szCs w:val="28"/>
        </w:rPr>
      </w:pPr>
      <w:r>
        <w:rPr>
          <w:sz w:val="28"/>
          <w:szCs w:val="28"/>
        </w:rPr>
        <w:t>2) знакомится с содержанием запроса</w:t>
      </w:r>
    </w:p>
    <w:p w:rsidR="00BD54E9" w:rsidRDefault="00BD54E9" w:rsidP="00BD54E9">
      <w:pPr>
        <w:jc w:val="both"/>
        <w:rPr>
          <w:sz w:val="28"/>
          <w:szCs w:val="28"/>
        </w:rPr>
      </w:pPr>
      <w:r>
        <w:rPr>
          <w:sz w:val="28"/>
          <w:szCs w:val="28"/>
        </w:rPr>
        <w:t xml:space="preserve"> 3) устанавливает полномочия Заявителя на получение запрашиваемой информации.</w:t>
      </w:r>
    </w:p>
    <w:p w:rsidR="00BD54E9" w:rsidRDefault="00BD54E9" w:rsidP="00BD54E9">
      <w:pPr>
        <w:jc w:val="both"/>
        <w:rPr>
          <w:sz w:val="28"/>
          <w:szCs w:val="28"/>
        </w:rPr>
      </w:pPr>
      <w:r>
        <w:rPr>
          <w:sz w:val="28"/>
          <w:szCs w:val="28"/>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BD54E9" w:rsidRDefault="00BD54E9" w:rsidP="00BD54E9">
      <w:pPr>
        <w:jc w:val="both"/>
        <w:rPr>
          <w:sz w:val="28"/>
          <w:szCs w:val="28"/>
        </w:rPr>
      </w:pPr>
      <w:r>
        <w:rPr>
          <w:sz w:val="28"/>
          <w:szCs w:val="28"/>
        </w:rPr>
        <w:t>3.1.5. 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BD54E9" w:rsidRDefault="00BD54E9" w:rsidP="00BD54E9">
      <w:pPr>
        <w:jc w:val="both"/>
        <w:rPr>
          <w:sz w:val="28"/>
          <w:szCs w:val="28"/>
        </w:rPr>
      </w:pPr>
      <w:r>
        <w:rPr>
          <w:sz w:val="28"/>
          <w:szCs w:val="28"/>
        </w:rPr>
        <w:t>При вскрытии конвертов проверяется правильность, полнота и целостность вложенных документов.</w:t>
      </w:r>
    </w:p>
    <w:p w:rsidR="00BD54E9" w:rsidRDefault="00BD54E9" w:rsidP="00BD54E9">
      <w:pPr>
        <w:jc w:val="both"/>
        <w:rPr>
          <w:sz w:val="28"/>
          <w:szCs w:val="28"/>
        </w:rPr>
      </w:pPr>
      <w:r>
        <w:rPr>
          <w:sz w:val="28"/>
          <w:szCs w:val="28"/>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BD54E9" w:rsidRDefault="00BD54E9" w:rsidP="00BD54E9">
      <w:pPr>
        <w:jc w:val="both"/>
        <w:rPr>
          <w:sz w:val="28"/>
          <w:szCs w:val="28"/>
        </w:rPr>
      </w:pPr>
      <w:r w:rsidRPr="00A862E0">
        <w:rPr>
          <w:sz w:val="28"/>
          <w:szCs w:val="28"/>
        </w:rPr>
        <w:t>3.1.6. Прием и первичная обработка запросов,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BD54E9" w:rsidRDefault="00BD54E9" w:rsidP="00BD54E9">
      <w:pPr>
        <w:jc w:val="both"/>
        <w:rPr>
          <w:sz w:val="28"/>
          <w:szCs w:val="28"/>
        </w:rPr>
      </w:pPr>
      <w:r>
        <w:rPr>
          <w:sz w:val="28"/>
          <w:szCs w:val="28"/>
        </w:rPr>
        <w:t>3.2. Регистрация поступивших запросов о предоставлении муниципальной услуги</w:t>
      </w:r>
    </w:p>
    <w:p w:rsidR="00BD54E9" w:rsidRDefault="00BD54E9" w:rsidP="00BD54E9">
      <w:pPr>
        <w:jc w:val="both"/>
        <w:rPr>
          <w:sz w:val="28"/>
          <w:szCs w:val="28"/>
        </w:rPr>
      </w:pPr>
      <w:r>
        <w:rPr>
          <w:sz w:val="28"/>
          <w:szCs w:val="28"/>
        </w:rPr>
        <w:t>3.2.1. Поступившие в Администрацию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BD54E9" w:rsidRDefault="00BD54E9" w:rsidP="00BD54E9">
      <w:pPr>
        <w:jc w:val="both"/>
        <w:rPr>
          <w:sz w:val="28"/>
          <w:szCs w:val="28"/>
        </w:rPr>
      </w:pPr>
      <w:r>
        <w:rPr>
          <w:sz w:val="28"/>
          <w:szCs w:val="28"/>
        </w:rPr>
        <w:t>Дата регистрации запроса является началом отсчета срока исполнения поступившего документа.</w:t>
      </w:r>
    </w:p>
    <w:p w:rsidR="00BD54E9" w:rsidRDefault="00BD54E9" w:rsidP="00BD54E9">
      <w:pPr>
        <w:jc w:val="both"/>
        <w:rPr>
          <w:sz w:val="28"/>
          <w:szCs w:val="28"/>
        </w:rPr>
      </w:pPr>
      <w:r>
        <w:rPr>
          <w:sz w:val="28"/>
          <w:szCs w:val="28"/>
        </w:rPr>
        <w:t>3.2.3. После осуществления регистрации и постановки на контроль поступившие запросы о предоставлении муниципальной услуги направляются Главе Администрации на рассмотрение и подготовку резолюций.</w:t>
      </w:r>
    </w:p>
    <w:p w:rsidR="00BD54E9" w:rsidRDefault="00BD54E9" w:rsidP="00BD54E9">
      <w:pPr>
        <w:jc w:val="both"/>
        <w:rPr>
          <w:sz w:val="28"/>
          <w:szCs w:val="28"/>
        </w:rPr>
      </w:pPr>
      <w:r>
        <w:rPr>
          <w:sz w:val="28"/>
          <w:szCs w:val="28"/>
        </w:rPr>
        <w:t>Результатом административной процедуры является получение зарегистрированного запроса и необходимых для предоставления муниципальной услуги документов</w:t>
      </w:r>
    </w:p>
    <w:p w:rsidR="00BD54E9" w:rsidRDefault="00BD54E9" w:rsidP="00BD54E9">
      <w:pPr>
        <w:jc w:val="both"/>
        <w:rPr>
          <w:sz w:val="28"/>
          <w:szCs w:val="28"/>
        </w:rPr>
      </w:pPr>
      <w:r>
        <w:rPr>
          <w:sz w:val="28"/>
          <w:szCs w:val="28"/>
        </w:rPr>
        <w:t>Данная административная процедура осуществляется в срок не более 5 рабочих дней.</w:t>
      </w:r>
    </w:p>
    <w:p w:rsidR="00BD54E9" w:rsidRDefault="00BD54E9" w:rsidP="00BD54E9">
      <w:pPr>
        <w:jc w:val="both"/>
        <w:rPr>
          <w:sz w:val="28"/>
          <w:szCs w:val="28"/>
        </w:rPr>
      </w:pPr>
      <w:r>
        <w:rPr>
          <w:sz w:val="28"/>
          <w:szCs w:val="28"/>
        </w:rPr>
        <w:lastRenderedPageBreak/>
        <w:t>3.3. Рассмотрение и исполнение запросов о предоставлении муниципальной услуги в Администрации.</w:t>
      </w:r>
    </w:p>
    <w:p w:rsidR="00BD54E9" w:rsidRDefault="00BD54E9" w:rsidP="00BD54E9">
      <w:pPr>
        <w:jc w:val="both"/>
        <w:rPr>
          <w:sz w:val="28"/>
          <w:szCs w:val="28"/>
        </w:rPr>
      </w:pPr>
      <w:r>
        <w:rPr>
          <w:sz w:val="28"/>
          <w:szCs w:val="28"/>
        </w:rPr>
        <w:t>3.3.1. Поступившие в Администрацию запросы о предоставлении муниципальной услуги рассматриваются и визируются Главой Администрации.</w:t>
      </w:r>
    </w:p>
    <w:p w:rsidR="00BD54E9" w:rsidRDefault="00BD54E9" w:rsidP="00BD54E9">
      <w:pPr>
        <w:jc w:val="both"/>
        <w:rPr>
          <w:sz w:val="28"/>
          <w:szCs w:val="28"/>
        </w:rPr>
      </w:pPr>
      <w:r>
        <w:rPr>
          <w:sz w:val="28"/>
          <w:szCs w:val="28"/>
        </w:rPr>
        <w:t>3.3.2. Глава Администрации определяет ответственного исполнителя, который в течение 1 рабочего дня проверяет:</w:t>
      </w:r>
    </w:p>
    <w:p w:rsidR="00BD54E9" w:rsidRDefault="00BD54E9" w:rsidP="00BD54E9">
      <w:pPr>
        <w:jc w:val="both"/>
        <w:rPr>
          <w:sz w:val="28"/>
          <w:szCs w:val="28"/>
        </w:rPr>
      </w:pPr>
      <w:r>
        <w:rPr>
          <w:sz w:val="28"/>
          <w:szCs w:val="28"/>
        </w:rPr>
        <w:t>1) правильность заполнения запроса и соответствие представленных документов требованиям, указанным в подпунктах 2.6.17., 2.6.19. 2.6.21.  и комплектность документов;</w:t>
      </w:r>
    </w:p>
    <w:p w:rsidR="00BD54E9" w:rsidRDefault="00BD54E9" w:rsidP="00BD54E9">
      <w:pPr>
        <w:jc w:val="both"/>
        <w:rPr>
          <w:sz w:val="28"/>
          <w:szCs w:val="28"/>
        </w:rPr>
      </w:pPr>
      <w:r>
        <w:rPr>
          <w:sz w:val="28"/>
          <w:szCs w:val="28"/>
        </w:rPr>
        <w:t>2) наличие полномочий Администрации по распоряжению испрашиваемым земельным участком, в соответствии с действующим законодательством;</w:t>
      </w:r>
    </w:p>
    <w:p w:rsidR="00BD54E9" w:rsidRDefault="00BD54E9" w:rsidP="00BD54E9">
      <w:pPr>
        <w:jc w:val="both"/>
        <w:rPr>
          <w:sz w:val="28"/>
          <w:szCs w:val="28"/>
        </w:rPr>
      </w:pPr>
      <w:r>
        <w:rPr>
          <w:sz w:val="28"/>
          <w:szCs w:val="28"/>
        </w:rPr>
        <w:t xml:space="preserve">3) наличие или отсутствие оснований, предусмотренных пунктом 2.8. настоящего Регламента; </w:t>
      </w:r>
    </w:p>
    <w:p w:rsidR="00BD54E9" w:rsidRDefault="00BD54E9" w:rsidP="00BD54E9">
      <w:pPr>
        <w:jc w:val="both"/>
        <w:rPr>
          <w:sz w:val="28"/>
          <w:szCs w:val="28"/>
        </w:rPr>
      </w:pPr>
      <w:r>
        <w:rPr>
          <w:sz w:val="28"/>
          <w:szCs w:val="28"/>
        </w:rPr>
        <w:t>4) осуществляет сбор иных необходимых документов путем копирования и распечатывания на основе данных, имеющихся в Уполномоченном органе.</w:t>
      </w:r>
    </w:p>
    <w:p w:rsidR="00BD54E9" w:rsidRDefault="00BD54E9" w:rsidP="00BD54E9">
      <w:pPr>
        <w:jc w:val="both"/>
        <w:rPr>
          <w:sz w:val="28"/>
          <w:szCs w:val="28"/>
        </w:rPr>
      </w:pPr>
      <w:r>
        <w:rPr>
          <w:sz w:val="28"/>
          <w:szCs w:val="28"/>
        </w:rPr>
        <w:t xml:space="preserve">3.3.3. </w:t>
      </w:r>
      <w:proofErr w:type="gramStart"/>
      <w:r>
        <w:rPr>
          <w:sz w:val="28"/>
          <w:szCs w:val="28"/>
        </w:rPr>
        <w:t>В случае наличия оснований для возврата запроса заявителю и отказа в приеме документов, необходимых для предоставления муниципальной услуги, предусмотренных пунктом 2.7 настоящего Регламента, исполнитель подготавливает уведомление о возврате запроса заявителю с указанием причины возврата запроса и отказа в приеме документов и возвращает  его Заявителю, в сроки и способами, указанными в пункте 2.7 настоящего Регламента.</w:t>
      </w:r>
      <w:proofErr w:type="gramEnd"/>
    </w:p>
    <w:p w:rsidR="00BD54E9" w:rsidRDefault="00BD54E9" w:rsidP="00BD54E9">
      <w:pPr>
        <w:jc w:val="both"/>
        <w:rPr>
          <w:sz w:val="28"/>
          <w:szCs w:val="28"/>
        </w:rPr>
      </w:pPr>
      <w:r>
        <w:rPr>
          <w:sz w:val="28"/>
          <w:szCs w:val="28"/>
        </w:rPr>
        <w:t xml:space="preserve">3.3.4. В случае, когда Заявитель не представил либо представил не полностью документы, необходимые для получения муниципальной услуги, указанные в подпунктах 2.6.1-2.6.3, 2.6.5, 2.6.6. </w:t>
      </w:r>
      <w:hyperlink r:id="rId25" w:anchor="Par176" w:history="1">
        <w:r>
          <w:rPr>
            <w:rStyle w:val="af5"/>
            <w:sz w:val="28"/>
            <w:szCs w:val="28"/>
          </w:rPr>
          <w:t>пункта 2.6.</w:t>
        </w:r>
      </w:hyperlink>
      <w:r>
        <w:rPr>
          <w:sz w:val="28"/>
          <w:szCs w:val="28"/>
        </w:rPr>
        <w:t xml:space="preserve"> настоящего регламента исполнитель направляет Заявителю уведомление о личной явке по форме, установленной в </w:t>
      </w:r>
      <w:hyperlink r:id="rId26" w:anchor="Par817" w:history="1">
        <w:proofErr w:type="gramStart"/>
        <w:r>
          <w:rPr>
            <w:rStyle w:val="af5"/>
            <w:sz w:val="28"/>
            <w:szCs w:val="28"/>
          </w:rPr>
          <w:t>Приложени</w:t>
        </w:r>
      </w:hyperlink>
      <w:hyperlink r:id="rId27" w:anchor="Par852" w:history="1">
        <w:r>
          <w:rPr>
            <w:rStyle w:val="af5"/>
            <w:sz w:val="28"/>
            <w:szCs w:val="28"/>
          </w:rPr>
          <w:t>и</w:t>
        </w:r>
        <w:proofErr w:type="gramEnd"/>
      </w:hyperlink>
      <w:r>
        <w:rPr>
          <w:sz w:val="28"/>
          <w:szCs w:val="28"/>
        </w:rPr>
        <w:t xml:space="preserve"> 3 к настоящему Регламенту.</w:t>
      </w:r>
    </w:p>
    <w:p w:rsidR="00BD54E9" w:rsidRDefault="00BD54E9" w:rsidP="00BD54E9">
      <w:pPr>
        <w:jc w:val="both"/>
        <w:rPr>
          <w:sz w:val="28"/>
          <w:szCs w:val="28"/>
        </w:rPr>
      </w:pPr>
      <w:r>
        <w:rPr>
          <w:sz w:val="28"/>
          <w:szCs w:val="28"/>
        </w:rPr>
        <w:t>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по основаниям, предусмотренным абзацем 5, подпункта 2.8.1. пункта 2.8 настоящего Регламента.</w:t>
      </w:r>
    </w:p>
    <w:p w:rsidR="00BD54E9" w:rsidRDefault="00BD54E9" w:rsidP="00BD54E9">
      <w:pPr>
        <w:jc w:val="both"/>
        <w:rPr>
          <w:sz w:val="28"/>
          <w:szCs w:val="28"/>
        </w:rPr>
      </w:pPr>
      <w:r>
        <w:rPr>
          <w:sz w:val="28"/>
          <w:szCs w:val="28"/>
        </w:rPr>
        <w:t>3.3.5. В случае отсутствия оснований для отказа в предоставлении муниципальной услуги исполнитель передает запрос с приложенными документами сотруднику, ответственному за направление межведомственных запросов (далее – специалист Уполномоченного органа), который:</w:t>
      </w:r>
    </w:p>
    <w:p w:rsidR="00BD54E9" w:rsidRDefault="00BD54E9" w:rsidP="00BD54E9">
      <w:pPr>
        <w:jc w:val="both"/>
        <w:rPr>
          <w:sz w:val="28"/>
          <w:szCs w:val="28"/>
        </w:rPr>
      </w:pPr>
      <w:r>
        <w:rPr>
          <w:sz w:val="28"/>
          <w:szCs w:val="28"/>
        </w:rPr>
        <w:t>1) осуществляет запрос о предоставлении документов посредством межведомственного электронного взаимодействия;</w:t>
      </w:r>
    </w:p>
    <w:p w:rsidR="00BD54E9" w:rsidRDefault="00BD54E9" w:rsidP="00BD54E9">
      <w:pPr>
        <w:jc w:val="both"/>
        <w:rPr>
          <w:sz w:val="28"/>
          <w:szCs w:val="28"/>
        </w:rPr>
      </w:pPr>
      <w:r>
        <w:rPr>
          <w:sz w:val="28"/>
          <w:szCs w:val="28"/>
        </w:rPr>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BD54E9" w:rsidRDefault="00BD54E9" w:rsidP="00BD54E9">
      <w:pPr>
        <w:jc w:val="both"/>
        <w:rPr>
          <w:sz w:val="28"/>
          <w:szCs w:val="28"/>
        </w:rPr>
      </w:pPr>
      <w:r>
        <w:rPr>
          <w:sz w:val="28"/>
          <w:szCs w:val="28"/>
        </w:rPr>
        <w:t>Максимальный срок выполнения данного действия составляет до 7 рабочих дней.</w:t>
      </w:r>
    </w:p>
    <w:p w:rsidR="00BD54E9" w:rsidRDefault="00BD54E9" w:rsidP="00BD54E9">
      <w:pPr>
        <w:jc w:val="both"/>
        <w:rPr>
          <w:sz w:val="28"/>
          <w:szCs w:val="28"/>
        </w:rPr>
      </w:pPr>
      <w:r>
        <w:rPr>
          <w:sz w:val="28"/>
          <w:szCs w:val="28"/>
        </w:rPr>
        <w:t>3.3.6. В случае</w:t>
      </w:r>
      <w:proofErr w:type="gramStart"/>
      <w:r>
        <w:rPr>
          <w:sz w:val="28"/>
          <w:szCs w:val="28"/>
        </w:rPr>
        <w:t>,</w:t>
      </w:r>
      <w:proofErr w:type="gramEnd"/>
      <w:r>
        <w:rPr>
          <w:sz w:val="28"/>
          <w:szCs w:val="28"/>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2.6.4., 2.6.8, 2.6.9, 2.6.10 пункта 2.6 настоящего Регламента, исполнитель готовит в адрес заявителя проект письма об отказе в предоставлении муниципальной услуги, </w:t>
      </w:r>
      <w:r>
        <w:rPr>
          <w:sz w:val="28"/>
          <w:szCs w:val="28"/>
        </w:rPr>
        <w:lastRenderedPageBreak/>
        <w:t xml:space="preserve">по основаниям, предусмотренным абзацем 6 подпункта 2.8.1 пункта 2.8 настоящего Регламента.. </w:t>
      </w:r>
    </w:p>
    <w:p w:rsidR="00BD54E9" w:rsidRDefault="00BD54E9" w:rsidP="00BD54E9">
      <w:pPr>
        <w:jc w:val="both"/>
        <w:rPr>
          <w:sz w:val="28"/>
          <w:szCs w:val="28"/>
        </w:rPr>
      </w:pPr>
      <w:r>
        <w:rPr>
          <w:sz w:val="28"/>
          <w:szCs w:val="28"/>
        </w:rPr>
        <w:t xml:space="preserve">3.3.7. Проект письма об отказе в предоставлении муниципальной услуги передается на подпись уполномоченного должностного лица. </w:t>
      </w:r>
    </w:p>
    <w:p w:rsidR="00BD54E9" w:rsidRDefault="00BD54E9" w:rsidP="00BD54E9">
      <w:pPr>
        <w:jc w:val="both"/>
        <w:rPr>
          <w:sz w:val="28"/>
          <w:szCs w:val="28"/>
        </w:rPr>
      </w:pPr>
      <w:r>
        <w:rPr>
          <w:sz w:val="28"/>
          <w:szCs w:val="28"/>
        </w:rPr>
        <w:t>3.3.8. После подписания письма, уполномоченным должностным лицом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 В случае направления отказа в предоставлении муниципальной услуги по почте, письмо передается, для его отсылки специалистом, ответственным за рассылку почтовой корреспонденции</w:t>
      </w:r>
    </w:p>
    <w:p w:rsidR="00BD54E9" w:rsidRDefault="00BD54E9" w:rsidP="00BD54E9">
      <w:pPr>
        <w:jc w:val="both"/>
        <w:rPr>
          <w:sz w:val="28"/>
          <w:szCs w:val="28"/>
        </w:rPr>
      </w:pPr>
      <w:r>
        <w:rPr>
          <w:sz w:val="28"/>
          <w:szCs w:val="28"/>
        </w:rPr>
        <w:t>3.3.9. 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p>
    <w:p w:rsidR="00BD54E9" w:rsidRDefault="00BD54E9" w:rsidP="00BD54E9">
      <w:pPr>
        <w:jc w:val="both"/>
        <w:rPr>
          <w:sz w:val="28"/>
          <w:szCs w:val="28"/>
        </w:rPr>
      </w:pPr>
      <w:r>
        <w:rPr>
          <w:sz w:val="28"/>
          <w:szCs w:val="28"/>
        </w:rPr>
        <w:t xml:space="preserve">Срок исполнения процедуры не должен превышать 10 рабочих дней </w:t>
      </w:r>
      <w:proofErr w:type="gramStart"/>
      <w:r>
        <w:rPr>
          <w:sz w:val="28"/>
          <w:szCs w:val="28"/>
        </w:rPr>
        <w:t>с даты регистрации</w:t>
      </w:r>
      <w:proofErr w:type="gramEnd"/>
      <w:r>
        <w:rPr>
          <w:sz w:val="28"/>
          <w:szCs w:val="28"/>
        </w:rPr>
        <w:t xml:space="preserve"> Запроса в Администрации. </w:t>
      </w:r>
    </w:p>
    <w:p w:rsidR="00BD54E9" w:rsidRDefault="00BD54E9" w:rsidP="00BD54E9">
      <w:pPr>
        <w:jc w:val="both"/>
        <w:rPr>
          <w:sz w:val="28"/>
          <w:szCs w:val="28"/>
        </w:rPr>
      </w:pPr>
    </w:p>
    <w:p w:rsidR="00BD54E9" w:rsidRDefault="00BD54E9" w:rsidP="00BD54E9">
      <w:pPr>
        <w:jc w:val="both"/>
        <w:rPr>
          <w:sz w:val="28"/>
          <w:szCs w:val="28"/>
        </w:rPr>
      </w:pPr>
      <w:r>
        <w:rPr>
          <w:sz w:val="28"/>
          <w:szCs w:val="28"/>
        </w:rPr>
        <w:t xml:space="preserve">3.4. Подготовка договора аренды земельного участка для завершения строительства объекта незавершенного строительства </w:t>
      </w:r>
    </w:p>
    <w:p w:rsidR="00BD54E9" w:rsidRDefault="00BD54E9" w:rsidP="00BD54E9">
      <w:pPr>
        <w:jc w:val="both"/>
        <w:rPr>
          <w:sz w:val="28"/>
          <w:szCs w:val="28"/>
        </w:rPr>
      </w:pPr>
      <w:r>
        <w:rPr>
          <w:sz w:val="28"/>
          <w:szCs w:val="28"/>
        </w:rPr>
        <w:t>3.4.1. Исполнитель  готовит  проект договора аренды земельного участка для завершения строительства объекта незавершенного строительства (далее – Договор) в трех экземплярах и передает на подпись Главе Администрации</w:t>
      </w:r>
      <w:proofErr w:type="gramStart"/>
      <w:r>
        <w:rPr>
          <w:sz w:val="28"/>
          <w:szCs w:val="28"/>
        </w:rPr>
        <w:t xml:space="preserve"> .</w:t>
      </w:r>
      <w:proofErr w:type="gramEnd"/>
    </w:p>
    <w:p w:rsidR="00BD54E9" w:rsidRDefault="00BD54E9" w:rsidP="00BD54E9">
      <w:pPr>
        <w:jc w:val="both"/>
        <w:rPr>
          <w:sz w:val="28"/>
          <w:szCs w:val="28"/>
        </w:rPr>
      </w:pPr>
      <w:r>
        <w:rPr>
          <w:sz w:val="28"/>
          <w:szCs w:val="28"/>
        </w:rPr>
        <w:t>3.4.2. В день получения подписанного проекта Договора  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BD54E9" w:rsidRDefault="00BD54E9" w:rsidP="00BD54E9">
      <w:pPr>
        <w:jc w:val="both"/>
        <w:rPr>
          <w:sz w:val="28"/>
          <w:szCs w:val="28"/>
        </w:rPr>
      </w:pPr>
      <w:r>
        <w:rPr>
          <w:sz w:val="28"/>
          <w:szCs w:val="28"/>
        </w:rPr>
        <w:t xml:space="preserve">3.4.3.  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BD54E9" w:rsidRDefault="00BD54E9" w:rsidP="00BD54E9">
      <w:pPr>
        <w:jc w:val="both"/>
        <w:rPr>
          <w:sz w:val="28"/>
          <w:szCs w:val="28"/>
        </w:rPr>
      </w:pPr>
      <w:r>
        <w:rPr>
          <w:sz w:val="28"/>
          <w:szCs w:val="28"/>
        </w:rPr>
        <w:t>3.5.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решения об отказе в предоставлении муниципальной услуги заявителю</w:t>
      </w:r>
    </w:p>
    <w:p w:rsidR="00BD54E9" w:rsidRDefault="00BD54E9" w:rsidP="00BD54E9">
      <w:pPr>
        <w:jc w:val="both"/>
        <w:rPr>
          <w:sz w:val="28"/>
          <w:szCs w:val="28"/>
        </w:rPr>
      </w:pPr>
      <w:r>
        <w:rPr>
          <w:sz w:val="28"/>
          <w:szCs w:val="28"/>
        </w:rPr>
        <w:t>3.5.1. 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BD54E9" w:rsidRDefault="00BD54E9" w:rsidP="00BD54E9">
      <w:pPr>
        <w:jc w:val="both"/>
        <w:rPr>
          <w:sz w:val="28"/>
          <w:szCs w:val="28"/>
        </w:rPr>
      </w:pPr>
      <w:r>
        <w:rPr>
          <w:sz w:val="28"/>
          <w:szCs w:val="28"/>
        </w:rPr>
        <w:t>Получатель документа расписывается в книге регистрации Договоров с указанием даты получения документа.</w:t>
      </w:r>
    </w:p>
    <w:p w:rsidR="00BD54E9" w:rsidRDefault="00BD54E9" w:rsidP="00BD54E9">
      <w:pPr>
        <w:jc w:val="both"/>
        <w:rPr>
          <w:sz w:val="28"/>
          <w:szCs w:val="28"/>
        </w:rPr>
      </w:pPr>
      <w:r>
        <w:rPr>
          <w:sz w:val="28"/>
          <w:szCs w:val="28"/>
        </w:rPr>
        <w:t>3.5.2. В случае отсутствия в запросе указания на способ получения запрашиваемого документа подготовленный  проект Договора, решение об отказе в предоставлении муниципальной услуги, подготовленное в форме письма с указанием причины отказа высылаются по почте простыми письмами.</w:t>
      </w:r>
    </w:p>
    <w:p w:rsidR="00BD54E9" w:rsidRDefault="00BD54E9" w:rsidP="00BD54E9">
      <w:pPr>
        <w:jc w:val="both"/>
        <w:rPr>
          <w:sz w:val="28"/>
          <w:szCs w:val="28"/>
        </w:rPr>
      </w:pPr>
      <w:r>
        <w:rPr>
          <w:sz w:val="28"/>
          <w:szCs w:val="28"/>
        </w:rPr>
        <w:t>3.5.3. Проект Договора, направленный Заявителю, должен быть им подписан и предоставлен 1 экземпляр Договора в Администрацию, не позднее чем в течение 30 дней со дня отправления Заявителю проекта указанного Договора.</w:t>
      </w:r>
    </w:p>
    <w:p w:rsidR="00BD54E9" w:rsidRDefault="00BD54E9" w:rsidP="00BD54E9">
      <w:pPr>
        <w:jc w:val="both"/>
        <w:rPr>
          <w:sz w:val="28"/>
          <w:szCs w:val="28"/>
        </w:rPr>
      </w:pPr>
      <w:r>
        <w:rPr>
          <w:sz w:val="28"/>
          <w:szCs w:val="28"/>
        </w:rPr>
        <w:lastRenderedPageBreak/>
        <w:t>3.5.4. Один экземпляр подписанного Договора или решение об отказе в предоставлении муниципальной услуги с приложением копий документов, представленных Заявителем, остается в Администрации для хранения.</w:t>
      </w:r>
    </w:p>
    <w:p w:rsidR="00BD54E9" w:rsidRDefault="00BD54E9" w:rsidP="00BD54E9">
      <w:pPr>
        <w:jc w:val="both"/>
        <w:rPr>
          <w:sz w:val="28"/>
          <w:szCs w:val="28"/>
        </w:rPr>
      </w:pPr>
      <w:r>
        <w:rPr>
          <w:sz w:val="28"/>
          <w:szCs w:val="28"/>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решение об отказе в предоставлении муниципальной услуги. </w:t>
      </w:r>
    </w:p>
    <w:p w:rsidR="00BD54E9" w:rsidRDefault="00BD54E9" w:rsidP="00BD54E9">
      <w:pPr>
        <w:jc w:val="both"/>
        <w:rPr>
          <w:sz w:val="28"/>
          <w:szCs w:val="28"/>
        </w:rPr>
      </w:pPr>
      <w:r>
        <w:rPr>
          <w:sz w:val="28"/>
          <w:szCs w:val="28"/>
        </w:rPr>
        <w:t xml:space="preserve">Срок исполнения административной процедуры – не более 2 рабочих дней. </w:t>
      </w:r>
    </w:p>
    <w:p w:rsidR="00BD54E9" w:rsidRPr="002A5178" w:rsidRDefault="00BD54E9" w:rsidP="00BD54E9">
      <w:pPr>
        <w:jc w:val="both"/>
        <w:rPr>
          <w:sz w:val="18"/>
          <w:szCs w:val="18"/>
        </w:rPr>
      </w:pPr>
    </w:p>
    <w:p w:rsidR="00BD54E9" w:rsidRDefault="00BD54E9" w:rsidP="00BD54E9">
      <w:pPr>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w:t>
      </w:r>
    </w:p>
    <w:p w:rsidR="00BD54E9" w:rsidRDefault="00BD54E9" w:rsidP="00BD54E9">
      <w:pPr>
        <w:jc w:val="center"/>
        <w:rPr>
          <w:sz w:val="28"/>
          <w:szCs w:val="28"/>
        </w:rPr>
      </w:pPr>
      <w:r>
        <w:rPr>
          <w:sz w:val="28"/>
          <w:szCs w:val="28"/>
        </w:rPr>
        <w:t>регламента предоставления муниципальной услуги</w:t>
      </w:r>
    </w:p>
    <w:p w:rsidR="00BD54E9" w:rsidRPr="002A5178" w:rsidRDefault="00BD54E9" w:rsidP="00BD54E9">
      <w:pPr>
        <w:jc w:val="both"/>
        <w:rPr>
          <w:sz w:val="18"/>
          <w:szCs w:val="18"/>
        </w:rPr>
      </w:pPr>
    </w:p>
    <w:p w:rsidR="00BD54E9" w:rsidRDefault="00BD54E9" w:rsidP="00BD54E9">
      <w:pPr>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D54E9" w:rsidRDefault="00BD54E9" w:rsidP="00BD54E9">
      <w:pPr>
        <w:jc w:val="both"/>
        <w:rPr>
          <w:sz w:val="28"/>
          <w:szCs w:val="28"/>
        </w:rPr>
      </w:pPr>
      <w:r>
        <w:rPr>
          <w:sz w:val="28"/>
          <w:szCs w:val="28"/>
        </w:rPr>
        <w:t>Периодичность проверок устанавливается Главой Администрации.</w:t>
      </w:r>
    </w:p>
    <w:p w:rsidR="00BD54E9" w:rsidRDefault="00BD54E9" w:rsidP="00BD54E9">
      <w:pPr>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Главой Администрации.</w:t>
      </w:r>
    </w:p>
    <w:p w:rsidR="00BD54E9" w:rsidRDefault="00BD54E9" w:rsidP="00BD54E9">
      <w:pPr>
        <w:jc w:val="both"/>
        <w:rPr>
          <w:sz w:val="28"/>
          <w:szCs w:val="28"/>
        </w:rPr>
      </w:pPr>
      <w:r>
        <w:rPr>
          <w:sz w:val="28"/>
          <w:szCs w:val="28"/>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BD54E9" w:rsidRDefault="00BD54E9" w:rsidP="00BD54E9">
      <w:pPr>
        <w:jc w:val="both"/>
        <w:rPr>
          <w:sz w:val="28"/>
          <w:szCs w:val="28"/>
        </w:rPr>
      </w:pPr>
      <w:r>
        <w:rPr>
          <w:sz w:val="28"/>
          <w:szCs w:val="28"/>
        </w:rPr>
        <w:t>Персональная ответственность должностных лиц закрепляется в их должностных регламентах.</w:t>
      </w:r>
    </w:p>
    <w:p w:rsidR="00BD54E9" w:rsidRDefault="00BD54E9" w:rsidP="00BD54E9">
      <w:pPr>
        <w:jc w:val="both"/>
        <w:rPr>
          <w:sz w:val="28"/>
          <w:szCs w:val="28"/>
        </w:rPr>
      </w:pPr>
      <w:r>
        <w:rPr>
          <w:sz w:val="28"/>
          <w:szCs w:val="28"/>
        </w:rPr>
        <w:t>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w:t>
      </w:r>
    </w:p>
    <w:p w:rsidR="00BD54E9" w:rsidRPr="002A5178" w:rsidRDefault="00BD54E9" w:rsidP="00BD54E9">
      <w:pPr>
        <w:jc w:val="both"/>
        <w:rPr>
          <w:sz w:val="18"/>
          <w:szCs w:val="18"/>
        </w:rPr>
      </w:pPr>
    </w:p>
    <w:p w:rsidR="00BD54E9" w:rsidRDefault="00BD54E9" w:rsidP="00BD54E9">
      <w:pPr>
        <w:jc w:val="center"/>
        <w:rPr>
          <w:sz w:val="28"/>
          <w:szCs w:val="28"/>
        </w:rPr>
      </w:pPr>
      <w:bookmarkStart w:id="10" w:name="_GoBack"/>
      <w:bookmarkEnd w:id="10"/>
      <w:r>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BD54E9" w:rsidRDefault="00BD54E9" w:rsidP="00BD54E9">
      <w:pPr>
        <w:jc w:val="center"/>
        <w:rPr>
          <w:sz w:val="28"/>
          <w:szCs w:val="28"/>
        </w:rPr>
      </w:pPr>
      <w:r>
        <w:rPr>
          <w:sz w:val="28"/>
          <w:szCs w:val="28"/>
        </w:rPr>
        <w:t>а также должностных лиц, муниципальных служащих</w:t>
      </w:r>
    </w:p>
    <w:p w:rsidR="00BD54E9" w:rsidRPr="002A5178" w:rsidRDefault="00BD54E9" w:rsidP="00BD54E9">
      <w:pPr>
        <w:jc w:val="center"/>
        <w:rPr>
          <w:sz w:val="18"/>
          <w:szCs w:val="18"/>
        </w:rPr>
      </w:pPr>
    </w:p>
    <w:p w:rsidR="00BD54E9" w:rsidRDefault="00BD54E9" w:rsidP="00BD54E9">
      <w:pPr>
        <w:jc w:val="both"/>
        <w:rPr>
          <w:sz w:val="28"/>
          <w:szCs w:val="28"/>
        </w:rPr>
      </w:pPr>
      <w:r>
        <w:rPr>
          <w:sz w:val="28"/>
          <w:szCs w:val="28"/>
        </w:rPr>
        <w:t>5.1. Заявитель имеет право на досудебное (внесудебное) обжалование действий (бездействия) и решений Администрации, должностного лица Администрации либо муниципальных служащих Администрации, принятых в ходе предоставления муниципальной услуги.</w:t>
      </w:r>
    </w:p>
    <w:p w:rsidR="00BD54E9" w:rsidRPr="00653A91" w:rsidRDefault="00BD54E9" w:rsidP="00BD54E9">
      <w:pPr>
        <w:jc w:val="both"/>
        <w:rPr>
          <w:sz w:val="28"/>
          <w:szCs w:val="28"/>
        </w:rPr>
      </w:pPr>
      <w:bookmarkStart w:id="11" w:name="Par445"/>
      <w:bookmarkEnd w:id="11"/>
      <w:r w:rsidRPr="00653A91">
        <w:rPr>
          <w:sz w:val="28"/>
          <w:szCs w:val="28"/>
        </w:rPr>
        <w:t>5.2. Общие требования к порядку подачи и рассмотрения жалобы при предоставлении муниципальной услуги:</w:t>
      </w:r>
    </w:p>
    <w:p w:rsidR="00BD54E9" w:rsidRPr="00653A91" w:rsidRDefault="00BD54E9" w:rsidP="00BD54E9">
      <w:pPr>
        <w:jc w:val="both"/>
        <w:rPr>
          <w:sz w:val="28"/>
          <w:szCs w:val="28"/>
        </w:rPr>
      </w:pPr>
      <w:r w:rsidRPr="00653A91">
        <w:rPr>
          <w:sz w:val="28"/>
          <w:szCs w:val="28"/>
        </w:rPr>
        <w:t xml:space="preserve">1) Жалоба подается в Администрацию в письменной форме на бумажном носителе, устно при личном приеме  Главой Администрации или лицом, им уполномоченным, в электронной форме, а также может быть направлена по почте, с использованием </w:t>
      </w:r>
      <w:r w:rsidRPr="00653A91">
        <w:rPr>
          <w:sz w:val="28"/>
          <w:szCs w:val="28"/>
        </w:rPr>
        <w:lastRenderedPageBreak/>
        <w:t>информационно-телекоммуникационной сети "Интернет». Жалоба на решения, принятые Главой Администрации, подается в вышестоящий орган.</w:t>
      </w:r>
    </w:p>
    <w:p w:rsidR="00BD54E9" w:rsidRPr="00653A91" w:rsidRDefault="00BD54E9" w:rsidP="00BD54E9">
      <w:pPr>
        <w:jc w:val="both"/>
        <w:rPr>
          <w:sz w:val="28"/>
          <w:szCs w:val="28"/>
        </w:rPr>
      </w:pPr>
      <w:r w:rsidRPr="00653A91">
        <w:rPr>
          <w:sz w:val="28"/>
          <w:szCs w:val="28"/>
        </w:rPr>
        <w:t>2) Жалоба должна содержать:</w:t>
      </w:r>
    </w:p>
    <w:p w:rsidR="00BD54E9" w:rsidRPr="00653A91" w:rsidRDefault="00BD54E9" w:rsidP="00BD54E9">
      <w:pPr>
        <w:jc w:val="both"/>
        <w:rPr>
          <w:sz w:val="28"/>
          <w:szCs w:val="28"/>
        </w:rPr>
      </w:pPr>
      <w:r w:rsidRPr="00653A91">
        <w:rPr>
          <w:sz w:val="28"/>
          <w:szCs w:val="28"/>
        </w:rPr>
        <w:t>- наименование Администрации, должностного лица Администрации, решения и действия (бездействие) которых обжалуются;</w:t>
      </w:r>
    </w:p>
    <w:p w:rsidR="00BD54E9" w:rsidRPr="00653A91" w:rsidRDefault="00BD54E9" w:rsidP="00BD54E9">
      <w:pPr>
        <w:jc w:val="both"/>
        <w:rPr>
          <w:sz w:val="28"/>
          <w:szCs w:val="28"/>
        </w:rPr>
      </w:pPr>
      <w:proofErr w:type="gramStart"/>
      <w:r w:rsidRPr="00653A91">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54E9" w:rsidRPr="00653A91" w:rsidRDefault="00BD54E9" w:rsidP="00BD54E9">
      <w:pPr>
        <w:jc w:val="both"/>
        <w:rPr>
          <w:sz w:val="28"/>
          <w:szCs w:val="28"/>
        </w:rPr>
      </w:pPr>
      <w:r w:rsidRPr="00653A91">
        <w:rPr>
          <w:sz w:val="28"/>
          <w:szCs w:val="28"/>
        </w:rPr>
        <w:t>- сведения об обжалуемых решениях и действиях (бездействии) Администрации, должностного лица Администрации;</w:t>
      </w:r>
    </w:p>
    <w:p w:rsidR="00BD54E9" w:rsidRPr="00653A91" w:rsidRDefault="00BD54E9" w:rsidP="00BD54E9">
      <w:pPr>
        <w:jc w:val="both"/>
        <w:rPr>
          <w:sz w:val="28"/>
          <w:szCs w:val="28"/>
        </w:rPr>
      </w:pPr>
      <w:r w:rsidRPr="00653A91">
        <w:rPr>
          <w:sz w:val="28"/>
          <w:szCs w:val="28"/>
        </w:rPr>
        <w:t>- доводы, на основании которых Заявитель не согласен с решением и действиями (бездействием) Администрации, должностного лица Администрации;</w:t>
      </w:r>
    </w:p>
    <w:p w:rsidR="00BD54E9" w:rsidRDefault="00BD54E9" w:rsidP="00BD54E9">
      <w:pPr>
        <w:jc w:val="both"/>
        <w:rPr>
          <w:sz w:val="28"/>
          <w:szCs w:val="28"/>
        </w:rPr>
      </w:pPr>
      <w:proofErr w:type="gramStart"/>
      <w:r w:rsidRPr="00653A91">
        <w:rPr>
          <w:sz w:val="28"/>
          <w:szCs w:val="28"/>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обжалуется (при наличии информации), а также представлены документы (при наличии), подтверждающие доводы Заявителя, либо их копии.</w:t>
      </w:r>
      <w:proofErr w:type="gramEnd"/>
    </w:p>
    <w:p w:rsidR="00BD54E9" w:rsidRDefault="00BD54E9" w:rsidP="00BD54E9">
      <w:pPr>
        <w:jc w:val="both"/>
        <w:rPr>
          <w:sz w:val="28"/>
          <w:szCs w:val="28"/>
        </w:rPr>
      </w:pPr>
      <w:r>
        <w:rPr>
          <w:sz w:val="28"/>
          <w:szCs w:val="28"/>
        </w:rPr>
        <w:t>5.3. Заявитель может обратиться с жалобой, в том числе в следующих случаях:</w:t>
      </w:r>
    </w:p>
    <w:p w:rsidR="00BD54E9" w:rsidRDefault="00BD54E9" w:rsidP="00BD54E9">
      <w:pPr>
        <w:jc w:val="both"/>
        <w:rPr>
          <w:sz w:val="28"/>
          <w:szCs w:val="28"/>
        </w:rPr>
      </w:pPr>
      <w:r>
        <w:rPr>
          <w:sz w:val="28"/>
          <w:szCs w:val="28"/>
        </w:rPr>
        <w:t>1) нарушение срока регистрации запроса заявителя о предоставлении муниципальной услуги;</w:t>
      </w:r>
    </w:p>
    <w:p w:rsidR="00BD54E9" w:rsidRDefault="00BD54E9" w:rsidP="00BD54E9">
      <w:pPr>
        <w:jc w:val="both"/>
        <w:rPr>
          <w:sz w:val="28"/>
          <w:szCs w:val="28"/>
        </w:rPr>
      </w:pPr>
      <w:r>
        <w:rPr>
          <w:sz w:val="28"/>
          <w:szCs w:val="28"/>
        </w:rPr>
        <w:t>2) нарушение срока предоставления муниципальной услуги;</w:t>
      </w:r>
    </w:p>
    <w:p w:rsidR="00BD54E9" w:rsidRDefault="00BD54E9" w:rsidP="00BD54E9">
      <w:pPr>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BD54E9" w:rsidRDefault="00BD54E9" w:rsidP="00BD54E9">
      <w:pPr>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BD54E9" w:rsidRDefault="00BD54E9" w:rsidP="00BD54E9">
      <w:pPr>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roofErr w:type="gramEnd"/>
    </w:p>
    <w:p w:rsidR="00BD54E9" w:rsidRDefault="00BD54E9" w:rsidP="00BD54E9">
      <w:pPr>
        <w:jc w:val="both"/>
        <w:rPr>
          <w:sz w:val="28"/>
          <w:szCs w:val="28"/>
        </w:rPr>
      </w:pPr>
      <w:r>
        <w:rPr>
          <w:sz w:val="28"/>
          <w:szCs w:val="28"/>
        </w:rPr>
        <w:t>6) затребование с заявителя при предоставлении муниципальной услуги платы;</w:t>
      </w:r>
    </w:p>
    <w:p w:rsidR="00BD54E9" w:rsidRDefault="00BD54E9" w:rsidP="00BD54E9">
      <w:pPr>
        <w:jc w:val="both"/>
        <w:rPr>
          <w:sz w:val="28"/>
          <w:szCs w:val="28"/>
        </w:rPr>
      </w:pPr>
      <w:r>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BD54E9" w:rsidRDefault="00BD54E9" w:rsidP="00BD54E9">
      <w:pPr>
        <w:jc w:val="both"/>
        <w:rPr>
          <w:sz w:val="28"/>
          <w:szCs w:val="28"/>
        </w:rPr>
      </w:pPr>
      <w:r>
        <w:rPr>
          <w:sz w:val="28"/>
          <w:szCs w:val="28"/>
        </w:rPr>
        <w:t xml:space="preserve">5.4. </w:t>
      </w: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w:t>
      </w:r>
      <w:proofErr w:type="gramEnd"/>
      <w:r>
        <w:rPr>
          <w:sz w:val="28"/>
          <w:szCs w:val="28"/>
        </w:rPr>
        <w:t xml:space="preserve"> регистрации.</w:t>
      </w:r>
    </w:p>
    <w:p w:rsidR="00BD54E9" w:rsidRDefault="00BD54E9" w:rsidP="00BD54E9">
      <w:pPr>
        <w:jc w:val="both"/>
        <w:rPr>
          <w:sz w:val="28"/>
          <w:szCs w:val="28"/>
        </w:rPr>
      </w:pPr>
      <w:bookmarkStart w:id="12" w:name="Par462"/>
      <w:bookmarkEnd w:id="12"/>
      <w:r>
        <w:rPr>
          <w:sz w:val="28"/>
          <w:szCs w:val="28"/>
        </w:rPr>
        <w:lastRenderedPageBreak/>
        <w:t>5.5. По результатам рассмотрения жалобы Администрация принимает одно из следующих решений:</w:t>
      </w:r>
    </w:p>
    <w:p w:rsidR="00BD54E9" w:rsidRDefault="00BD54E9" w:rsidP="00BD54E9">
      <w:pPr>
        <w:jc w:val="both"/>
        <w:rPr>
          <w:sz w:val="28"/>
          <w:szCs w:val="28"/>
        </w:rPr>
      </w:pPr>
      <w:r>
        <w:rPr>
          <w:sz w:val="28"/>
          <w:szCs w:val="28"/>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BD54E9" w:rsidRDefault="00BD54E9" w:rsidP="00BD54E9">
      <w:pPr>
        <w:jc w:val="both"/>
        <w:rPr>
          <w:sz w:val="28"/>
          <w:szCs w:val="28"/>
        </w:rPr>
      </w:pPr>
      <w:r>
        <w:rPr>
          <w:sz w:val="28"/>
          <w:szCs w:val="28"/>
        </w:rPr>
        <w:t>б) отказывает в удовлетворении жалобы.</w:t>
      </w:r>
    </w:p>
    <w:p w:rsidR="00BD54E9" w:rsidRDefault="00BD54E9" w:rsidP="00BD54E9">
      <w:pPr>
        <w:jc w:val="both"/>
        <w:rPr>
          <w:sz w:val="28"/>
          <w:szCs w:val="28"/>
        </w:rPr>
      </w:pPr>
      <w:r>
        <w:rPr>
          <w:sz w:val="28"/>
          <w:szCs w:val="28"/>
        </w:rPr>
        <w:t xml:space="preserve">Не позднее дня, следующего за днем принятия решения, указанного в </w:t>
      </w:r>
      <w:hyperlink r:id="rId28" w:anchor="Par462" w:history="1">
        <w:r>
          <w:rPr>
            <w:rStyle w:val="af5"/>
            <w:sz w:val="28"/>
            <w:szCs w:val="28"/>
          </w:rPr>
          <w:t>пункте 5.5</w:t>
        </w:r>
      </w:hyperlink>
      <w:r>
        <w:rPr>
          <w:sz w:val="28"/>
          <w:szCs w:val="28"/>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D54E9" w:rsidRDefault="00BD54E9" w:rsidP="00BD54E9">
      <w:pPr>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w:t>
      </w:r>
      <w:hyperlink r:id="rId29" w:anchor="Par445" w:history="1">
        <w:r>
          <w:rPr>
            <w:rStyle w:val="af5"/>
            <w:sz w:val="28"/>
            <w:szCs w:val="28"/>
          </w:rPr>
          <w:t>пунктом 5.2</w:t>
        </w:r>
      </w:hyperlink>
      <w:r>
        <w:rPr>
          <w:sz w:val="28"/>
          <w:szCs w:val="28"/>
        </w:rPr>
        <w:t>, незамедлительно направляет имеющиеся материалы в органы прокуратуры.</w:t>
      </w:r>
    </w:p>
    <w:p w:rsidR="00BD54E9" w:rsidRDefault="00BD54E9" w:rsidP="00BD54E9">
      <w:pPr>
        <w:jc w:val="both"/>
        <w:rPr>
          <w:sz w:val="28"/>
          <w:szCs w:val="28"/>
        </w:rPr>
      </w:pPr>
      <w:r>
        <w:rPr>
          <w:sz w:val="28"/>
          <w:szCs w:val="28"/>
        </w:rPr>
        <w:t>5.6. Заявитель вправе обжаловать действия Администрации, должностных лиц Администрации по предоставлению муниципальной услуги и решение, принятое по результатам рассмотрения его запроса, в суд общей юрисдикции в порядке, предусмотренном законодательством Российской Федерации.</w:t>
      </w:r>
    </w:p>
    <w:p w:rsidR="00BD54E9" w:rsidRDefault="00BD54E9" w:rsidP="00BD54E9">
      <w:pPr>
        <w:rPr>
          <w:sz w:val="28"/>
          <w:szCs w:val="28"/>
        </w:rPr>
      </w:pPr>
    </w:p>
    <w:p w:rsidR="00BD54E9" w:rsidRDefault="00BD54E9" w:rsidP="00BD54E9">
      <w:pPr>
        <w:rPr>
          <w:sz w:val="28"/>
          <w:szCs w:val="28"/>
        </w:rPr>
        <w:sectPr w:rsidR="00BD54E9">
          <w:pgSz w:w="11906" w:h="16838"/>
          <w:pgMar w:top="1134" w:right="566" w:bottom="1134" w:left="1133" w:header="720" w:footer="720" w:gutter="0"/>
          <w:cols w:space="720"/>
        </w:sectPr>
      </w:pPr>
    </w:p>
    <w:tbl>
      <w:tblPr>
        <w:tblW w:w="14533" w:type="dxa"/>
        <w:jc w:val="center"/>
        <w:tblLook w:val="00A0"/>
      </w:tblPr>
      <w:tblGrid>
        <w:gridCol w:w="8280"/>
        <w:gridCol w:w="6253"/>
      </w:tblGrid>
      <w:tr w:rsidR="00BD54E9" w:rsidTr="0020229B">
        <w:trPr>
          <w:jc w:val="center"/>
        </w:trPr>
        <w:tc>
          <w:tcPr>
            <w:tcW w:w="8280" w:type="dxa"/>
          </w:tcPr>
          <w:p w:rsidR="00BD54E9" w:rsidRDefault="00BD54E9" w:rsidP="0020229B">
            <w:pPr>
              <w:rPr>
                <w:sz w:val="28"/>
                <w:szCs w:val="28"/>
                <w:lang w:eastAsia="en-US"/>
              </w:rPr>
            </w:pPr>
            <w:r>
              <w:rPr>
                <w:rFonts w:ascii="Calibri" w:hAnsi="Calibri"/>
              </w:rPr>
              <w:lastRenderedPageBreak/>
              <w:br w:type="page"/>
            </w:r>
          </w:p>
        </w:tc>
        <w:tc>
          <w:tcPr>
            <w:tcW w:w="6253" w:type="dxa"/>
            <w:hideMark/>
          </w:tcPr>
          <w:p w:rsidR="00BD54E9" w:rsidRDefault="00BD54E9" w:rsidP="0020229B">
            <w:pPr>
              <w:rPr>
                <w:rFonts w:eastAsia="Calibri"/>
                <w:lang w:eastAsia="en-US"/>
              </w:rPr>
            </w:pPr>
            <w:r>
              <w:t>Приложение № 1</w:t>
            </w:r>
          </w:p>
          <w:p w:rsidR="00BD54E9" w:rsidRDefault="00BD54E9" w:rsidP="0020229B">
            <w:pPr>
              <w:rPr>
                <w:sz w:val="20"/>
                <w:lang w:eastAsia="en-US"/>
              </w:rPr>
            </w:pPr>
            <w:r>
              <w:rPr>
                <w:sz w:val="20"/>
              </w:rPr>
              <w:t>к Административному регламенту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tc>
      </w:tr>
    </w:tbl>
    <w:p w:rsidR="00BD54E9" w:rsidRDefault="00BD54E9" w:rsidP="00BD54E9">
      <w:pPr>
        <w:jc w:val="center"/>
        <w:rPr>
          <w:lang w:eastAsia="en-US"/>
        </w:rPr>
      </w:pPr>
      <w:r>
        <w:t>Блок-схема</w:t>
      </w:r>
    </w:p>
    <w:p w:rsidR="00BD54E9" w:rsidRDefault="00BD54E9" w:rsidP="00BD54E9">
      <w:pPr>
        <w:jc w:val="center"/>
      </w:pPr>
      <w:r>
        <w:t>последовательности действий при предоставлении муниципальной услуги</w:t>
      </w:r>
    </w:p>
    <w:p w:rsidR="00BD54E9" w:rsidRDefault="00BD54E9" w:rsidP="00BD54E9"/>
    <w:p w:rsidR="00BD54E9" w:rsidRDefault="00777B8D" w:rsidP="00BD54E9">
      <w:pPr>
        <w:rPr>
          <w:sz w:val="12"/>
          <w:szCs w:val="12"/>
        </w:rPr>
      </w:pPr>
      <w:r w:rsidRPr="00777B8D">
        <w:rPr>
          <w:rFonts w:ascii="Calibri" w:hAnsi="Calibri" w:cs="Calibri"/>
          <w:sz w:val="22"/>
          <w:szCs w:val="22"/>
          <w:lang w:eastAsia="en-US"/>
        </w:rPr>
        <w:pict>
          <v:shapetype id="_x0000_t202" coordsize="21600,21600" o:spt="202" path="m,l,21600r21600,l21600,xe">
            <v:stroke joinstyle="miter"/>
            <v:path gradientshapeok="t" o:connecttype="rect"/>
          </v:shapetype>
          <v:shape id="Text Box 424" o:spid="_x0000_s1026" type="#_x0000_t202" style="position:absolute;margin-left:124.05pt;margin-top:.15pt;width:145.05pt;height:55.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style="mso-next-textbox:#Text Box 424" inset="2.53942mm,1.2697mm,2.53942mm,1.2697mm">
              <w:txbxContent>
                <w:p w:rsidR="00BD54E9" w:rsidRDefault="00BD54E9" w:rsidP="00BD54E9">
                  <w:pPr>
                    <w:widowControl w:val="0"/>
                    <w:autoSpaceDE w:val="0"/>
                    <w:autoSpaceDN w:val="0"/>
                    <w:adjustRightInd w:val="0"/>
                    <w:jc w:val="center"/>
                    <w:rPr>
                      <w:color w:val="000000"/>
                      <w:sz w:val="20"/>
                    </w:rPr>
                  </w:pPr>
                  <w:r>
                    <w:rPr>
                      <w:color w:val="000000"/>
                      <w:sz w:val="20"/>
                    </w:rPr>
                    <w:t>Прием и первичная обработка запроса</w:t>
                  </w:r>
                </w:p>
              </w:txbxContent>
            </v:textbox>
          </v:shape>
        </w:pict>
      </w:r>
      <w:r w:rsidRPr="00777B8D">
        <w:rPr>
          <w:rFonts w:ascii="Calibri" w:hAnsi="Calibri" w:cs="Calibri"/>
          <w:sz w:val="22"/>
          <w:szCs w:val="22"/>
          <w:lang w:eastAsia="en-US"/>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69.1pt;margin-top:37pt;width:45.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adj="-154859,-1,-154859">
            <v:stroke endarrow="open"/>
          </v:shape>
        </w:pict>
      </w:r>
      <w:r w:rsidRPr="00777B8D">
        <w:rPr>
          <w:rFonts w:ascii="Calibri" w:hAnsi="Calibri" w:cs="Calibri"/>
          <w:sz w:val="22"/>
          <w:szCs w:val="22"/>
          <w:lang w:eastAsia="en-US"/>
        </w:rPr>
        <w:pict>
          <v:shape id="Text Box 426" o:spid="_x0000_s1028" type="#_x0000_t202" style="position:absolute;margin-left:314.55pt;margin-top:.15pt;width:163.55pt;height:55.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style="mso-next-textbox:#Text Box 426" inset="2.53942mm,1.2697mm,2.53942mm,1.2697mm">
              <w:txbxContent>
                <w:p w:rsidR="00BD54E9" w:rsidRDefault="00BD54E9" w:rsidP="00BD54E9">
                  <w:pPr>
                    <w:widowControl w:val="0"/>
                    <w:autoSpaceDE w:val="0"/>
                    <w:autoSpaceDN w:val="0"/>
                    <w:adjustRightInd w:val="0"/>
                    <w:jc w:val="center"/>
                    <w:rPr>
                      <w:color w:val="000000"/>
                      <w:sz w:val="20"/>
                    </w:rPr>
                  </w:pPr>
                  <w:r>
                    <w:rPr>
                      <w:color w:val="000000"/>
                      <w:sz w:val="20"/>
                    </w:rPr>
                    <w:t xml:space="preserve">Рассмотрение </w:t>
                  </w:r>
                </w:p>
                <w:p w:rsidR="00BD54E9" w:rsidRDefault="00BD54E9" w:rsidP="00BD54E9">
                  <w:pPr>
                    <w:widowControl w:val="0"/>
                    <w:autoSpaceDE w:val="0"/>
                    <w:autoSpaceDN w:val="0"/>
                    <w:adjustRightInd w:val="0"/>
                    <w:jc w:val="center"/>
                    <w:rPr>
                      <w:color w:val="000000"/>
                      <w:sz w:val="20"/>
                    </w:rPr>
                  </w:pPr>
                  <w:r>
                    <w:rPr>
                      <w:color w:val="000000"/>
                      <w:sz w:val="20"/>
                    </w:rPr>
                    <w:t>заявления</w:t>
                  </w:r>
                </w:p>
              </w:txbxContent>
            </v:textbox>
          </v:shape>
        </w:pict>
      </w:r>
      <w:r w:rsidRPr="00777B8D">
        <w:rPr>
          <w:rFonts w:ascii="Calibri" w:hAnsi="Calibri" w:cs="Calibri"/>
          <w:sz w:val="22"/>
          <w:szCs w:val="22"/>
          <w:lang w:eastAsia="en-US"/>
        </w:rPr>
        <w:pict>
          <v:shape id="Text Box 20" o:spid="_x0000_s1029" type="#_x0000_t202" style="position:absolute;margin-left:117pt;margin-top:95.25pt;width:153pt;height:60.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style="mso-next-textbox:#Text Box 20" inset="2.53942mm,1.2697mm,2.53942mm,1.2697mm">
              <w:txbxContent>
                <w:p w:rsidR="00BD54E9" w:rsidRDefault="00BD54E9" w:rsidP="00BD54E9">
                  <w:pPr>
                    <w:widowControl w:val="0"/>
                    <w:autoSpaceDE w:val="0"/>
                    <w:autoSpaceDN w:val="0"/>
                    <w:adjustRightInd w:val="0"/>
                    <w:jc w:val="center"/>
                    <w:rPr>
                      <w:color w:val="000000"/>
                      <w:sz w:val="18"/>
                      <w:szCs w:val="18"/>
                    </w:rPr>
                  </w:pPr>
                  <w:r>
                    <w:rPr>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r w:rsidRPr="00777B8D">
        <w:rPr>
          <w:rFonts w:ascii="Calibri" w:hAnsi="Calibri" w:cs="Calibri"/>
          <w:sz w:val="22"/>
          <w:szCs w:val="22"/>
          <w:lang w:eastAsia="en-US"/>
        </w:rPr>
        <w:pict>
          <v:shape id="Прямая со стрелкой 7" o:spid="_x0000_s1030" type="#_x0000_t32" style="position:absolute;margin-left:276.75pt;margin-top:137.05pt;width:33.55pt;height:0;rotation:18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adj="-236312,-1,-236312">
            <v:stroke endarrow="open"/>
          </v:shape>
        </w:pict>
      </w:r>
      <w:r w:rsidRPr="00777B8D">
        <w:rPr>
          <w:rFonts w:ascii="Calibri" w:hAnsi="Calibri" w:cs="Calibri"/>
          <w:sz w:val="22"/>
          <w:szCs w:val="22"/>
          <w:lang w:eastAsia="en-US"/>
        </w:rPr>
        <w:pict>
          <v:rect id="Прямоугольник 402" o:spid="_x0000_s1031" style="position:absolute;margin-left:276.75pt;margin-top:94.15pt;width:39.8pt;height:22.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style="mso-next-textbox:#Прямоугольник 402">
              <w:txbxContent>
                <w:p w:rsidR="00BD54E9" w:rsidRDefault="00BD54E9" w:rsidP="00BD54E9">
                  <w:pPr>
                    <w:widowControl w:val="0"/>
                    <w:autoSpaceDE w:val="0"/>
                    <w:autoSpaceDN w:val="0"/>
                    <w:adjustRightInd w:val="0"/>
                    <w:jc w:val="center"/>
                    <w:rPr>
                      <w:color w:val="000000"/>
                    </w:rPr>
                  </w:pPr>
                  <w:r>
                    <w:rPr>
                      <w:color w:val="000000"/>
                    </w:rPr>
                    <w:t>нет</w:t>
                  </w:r>
                </w:p>
              </w:txbxContent>
            </v:textbox>
          </v:rect>
        </w:pict>
      </w:r>
      <w:r w:rsidRPr="00777B8D">
        <w:rPr>
          <w:rFonts w:ascii="Calibri" w:hAnsi="Calibri" w:cs="Calibri"/>
          <w:sz w:val="22"/>
          <w:szCs w:val="22"/>
          <w:lang w:eastAsia="en-US"/>
        </w:rPr>
        <w:pict>
          <v:shape id="Прямая со стрелкой 4" o:spid="_x0000_s1032" type="#_x0000_t32" style="position:absolute;margin-left:391.45pt;margin-top:60.05pt;width:19.6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adj="-504735,-1,-504735">
            <v:stroke endarrow="open"/>
          </v:shape>
        </w:pict>
      </w:r>
      <w:r w:rsidRPr="00777B8D">
        <w:rPr>
          <w:rFonts w:ascii="Calibri" w:hAnsi="Calibri" w:cs="Calibri"/>
          <w:sz w:val="22"/>
          <w:szCs w:val="22"/>
          <w:lang w:eastAsia="en-US"/>
        </w:rPr>
        <w:pict>
          <v:shapetype id="_x0000_t110" coordsize="21600,21600" o:spt="110" path="m10800,l,10800,10800,21600,21600,10800xe">
            <v:stroke joinstyle="miter"/>
            <v:path gradientshapeok="t" o:connecttype="rect" textboxrect="5400,5400,16200,16200"/>
          </v:shapetype>
          <v:shape id="Блок-схема: решение 385" o:spid="_x0000_s1033" type="#_x0000_t110" style="position:absolute;margin-left:310.3pt;margin-top:62.45pt;width:180.8pt;height:13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style="mso-next-textbox:#Блок-схема: решение 385">
              <w:txbxContent>
                <w:p w:rsidR="00BD54E9" w:rsidRDefault="00BD54E9" w:rsidP="00BD54E9">
                  <w:pPr>
                    <w:widowControl w:val="0"/>
                    <w:autoSpaceDE w:val="0"/>
                    <w:autoSpaceDN w:val="0"/>
                    <w:adjustRightInd w:val="0"/>
                    <w:jc w:val="center"/>
                    <w:rPr>
                      <w:color w:val="000000"/>
                      <w:sz w:val="20"/>
                    </w:rPr>
                  </w:pPr>
                  <w:r>
                    <w:rPr>
                      <w:color w:val="000000"/>
                      <w:sz w:val="20"/>
                    </w:rPr>
                    <w:t>Имеются основания для отказа в приме запроса и документов</w:t>
                  </w:r>
                </w:p>
              </w:txbxContent>
            </v:textbox>
          </v:shape>
        </w:pict>
      </w:r>
      <w:r w:rsidRPr="00777B8D">
        <w:rPr>
          <w:rFonts w:ascii="Calibri" w:hAnsi="Calibri" w:cs="Calibri"/>
          <w:sz w:val="22"/>
          <w:szCs w:val="22"/>
          <w:lang w:eastAsia="en-US"/>
        </w:rPr>
        <w:pict>
          <v:shape id="Прямая со стрелкой 9" o:spid="_x0000_s1034" type="#_x0000_t32" style="position:absolute;margin-left:491.25pt;margin-top:137.05pt;width:32.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adj="-367033,-1,-367033">
            <v:stroke endarrow="open"/>
          </v:shape>
        </w:pict>
      </w:r>
      <w:r w:rsidRPr="00777B8D">
        <w:rPr>
          <w:rFonts w:ascii="Calibri" w:hAnsi="Calibri" w:cs="Calibri"/>
          <w:sz w:val="22"/>
          <w:szCs w:val="22"/>
          <w:lang w:eastAsia="en-US"/>
        </w:rPr>
        <w:pict>
          <v:rect id="Прямоугольник 400" o:spid="_x0000_s1035" style="position:absolute;margin-left:491.25pt;margin-top:94.15pt;width:29.55pt;height:22.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style="mso-next-textbox:#Прямоугольник 400">
              <w:txbxContent>
                <w:p w:rsidR="00BD54E9" w:rsidRDefault="00BD54E9" w:rsidP="00BD54E9">
                  <w:pPr>
                    <w:widowControl w:val="0"/>
                    <w:autoSpaceDE w:val="0"/>
                    <w:autoSpaceDN w:val="0"/>
                    <w:adjustRightInd w:val="0"/>
                    <w:jc w:val="center"/>
                    <w:rPr>
                      <w:color w:val="000000"/>
                    </w:rPr>
                  </w:pPr>
                  <w:r>
                    <w:rPr>
                      <w:color w:val="000000"/>
                    </w:rPr>
                    <w:t>да</w:t>
                  </w:r>
                </w:p>
              </w:txbxContent>
            </v:textbox>
          </v:rect>
        </w:pict>
      </w:r>
      <w:r w:rsidRPr="00777B8D">
        <w:rPr>
          <w:rFonts w:ascii="Calibri" w:hAnsi="Calibri" w:cs="Calibri"/>
          <w:sz w:val="22"/>
          <w:szCs w:val="22"/>
          <w:lang w:eastAsia="en-US"/>
        </w:rPr>
        <w:pict>
          <v:shape id="Text Box 428" o:spid="_x0000_s1036" type="#_x0000_t202" style="position:absolute;margin-left:523.5pt;margin-top:82.65pt;width:208.5pt;height:6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style="mso-next-textbox:#Text Box 428">
              <w:txbxContent>
                <w:p w:rsidR="00BD54E9" w:rsidRDefault="00BD54E9" w:rsidP="00BD54E9">
                  <w:pPr>
                    <w:widowControl w:val="0"/>
                    <w:jc w:val="center"/>
                    <w:rPr>
                      <w:color w:val="000000"/>
                    </w:rPr>
                  </w:pPr>
                </w:p>
                <w:p w:rsidR="00BD54E9" w:rsidRDefault="00BD54E9" w:rsidP="00BD54E9">
                  <w:pPr>
                    <w:widowControl w:val="0"/>
                    <w:jc w:val="center"/>
                    <w:rPr>
                      <w:color w:val="000000"/>
                      <w:sz w:val="20"/>
                    </w:rPr>
                  </w:pPr>
                  <w:r>
                    <w:rPr>
                      <w:color w:val="000000"/>
                      <w:sz w:val="20"/>
                    </w:rPr>
                    <w:t>Уведомление об отказе в приеме запроса и документов с указанием причины возврата</w:t>
                  </w:r>
                </w:p>
                <w:p w:rsidR="00BD54E9" w:rsidRDefault="00BD54E9" w:rsidP="00BD54E9">
                  <w:pPr>
                    <w:widowControl w:val="0"/>
                    <w:jc w:val="center"/>
                    <w:rPr>
                      <w:rFonts w:ascii="Calibri" w:hAnsi="Calibri" w:cs="Calibri"/>
                      <w:sz w:val="22"/>
                      <w:szCs w:val="22"/>
                    </w:rPr>
                  </w:pPr>
                </w:p>
              </w:txbxContent>
            </v:textbox>
          </v:shape>
        </w:pict>
      </w:r>
      <w:r w:rsidRPr="00777B8D">
        <w:rPr>
          <w:rFonts w:ascii="Calibri" w:hAnsi="Calibri" w:cs="Calibri"/>
          <w:sz w:val="22"/>
          <w:szCs w:val="22"/>
          <w:lang w:eastAsia="en-US"/>
        </w:rPr>
        <w:pict>
          <v:shape id="Прямая со стрелкой 11" o:spid="_x0000_s1037" type="#_x0000_t32" style="position:absolute;margin-left:187.35pt;margin-top:205.2pt;width:21.2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adj="-258946,-1,-258946">
            <v:stroke endarrow="open"/>
          </v:shape>
        </w:pict>
      </w:r>
      <w:r w:rsidRPr="00777B8D">
        <w:rPr>
          <w:rFonts w:ascii="Calibri" w:hAnsi="Calibri" w:cs="Calibri"/>
          <w:sz w:val="22"/>
          <w:szCs w:val="22"/>
          <w:lang w:eastAsia="en-US"/>
        </w:rPr>
        <w:pict>
          <v:shape id="Блок-схема: решение 386" o:spid="_x0000_s1038" type="#_x0000_t110" style="position:absolute;margin-left:108pt;margin-top:252.3pt;width:166.45pt;height:170.4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style="mso-next-textbox:#Блок-схема: решение 386">
              <w:txbxContent>
                <w:p w:rsidR="00BD54E9" w:rsidRDefault="00BD54E9" w:rsidP="00BD54E9">
                  <w:pPr>
                    <w:jc w:val="center"/>
                    <w:rPr>
                      <w:color w:val="000000"/>
                      <w:sz w:val="20"/>
                    </w:rPr>
                  </w:pPr>
                  <w:r>
                    <w:rPr>
                      <w:color w:val="000000"/>
                    </w:rPr>
                    <w:t>Имеются основания для отказа в предоставлении муниципальной услуги</w:t>
                  </w:r>
                </w:p>
              </w:txbxContent>
            </v:textbox>
          </v:shape>
        </w:pict>
      </w:r>
      <w:r w:rsidRPr="00777B8D">
        <w:rPr>
          <w:rFonts w:ascii="Calibri" w:hAnsi="Calibri" w:cs="Calibri"/>
          <w:sz w:val="22"/>
          <w:szCs w:val="22"/>
          <w:lang w:eastAsia="en-US"/>
        </w:rPr>
        <w:pict>
          <v:shape id="Прямая со стрелкой 22" o:spid="_x0000_s1039" type="#_x0000_t32" style="position:absolute;margin-left:97.95pt;margin-top:248.7pt;width:18.65pt;height:0;rotation:18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adj="-200770,-1,-200770">
            <v:stroke endarrow="open"/>
          </v:shape>
        </w:pict>
      </w:r>
      <w:r w:rsidRPr="00777B8D">
        <w:rPr>
          <w:rFonts w:ascii="Calibri" w:hAnsi="Calibri" w:cs="Calibri"/>
          <w:sz w:val="22"/>
          <w:szCs w:val="22"/>
          <w:lang w:eastAsia="en-US"/>
        </w:rPr>
        <w:pict>
          <v:shape id="Text Box 414" o:spid="_x0000_s1040" type="#_x0000_t202" style="position:absolute;margin-left:-6.55pt;margin-top:227.4pt;width:104.5pt;height:6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style="mso-next-textbox:#Text Box 414" inset="2.53942mm,1.2697mm,2.53942mm,1.2697mm">
              <w:txbxContent>
                <w:p w:rsidR="00BD54E9" w:rsidRDefault="00BD54E9" w:rsidP="00BD54E9">
                  <w:pPr>
                    <w:widowControl w:val="0"/>
                    <w:jc w:val="center"/>
                    <w:rPr>
                      <w:color w:val="000000"/>
                      <w:sz w:val="20"/>
                    </w:rPr>
                  </w:pPr>
                  <w:r>
                    <w:rPr>
                      <w:color w:val="000000"/>
                      <w:sz w:val="20"/>
                    </w:rPr>
                    <w:t xml:space="preserve">Отказ в предоставлении муниципальной услуги </w:t>
                  </w:r>
                </w:p>
              </w:txbxContent>
            </v:textbox>
          </v:shape>
        </w:pict>
      </w:r>
      <w:r w:rsidRPr="00777B8D">
        <w:rPr>
          <w:rFonts w:ascii="Calibri" w:hAnsi="Calibri" w:cs="Calibri"/>
          <w:sz w:val="22"/>
          <w:szCs w:val="22"/>
          <w:lang w:eastAsia="en-US"/>
        </w:rPr>
        <w:pict>
          <v:shape id="Прямая со стрелкой 397" o:spid="_x0000_s1041" type="#_x0000_t32" style="position:absolute;margin-left:283.05pt;margin-top:248.7pt;width:30.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adj="-238689,-1,-238689">
            <v:stroke endarrow="open"/>
          </v:shape>
        </w:pict>
      </w:r>
      <w:r w:rsidRPr="00777B8D">
        <w:rPr>
          <w:rFonts w:ascii="Calibri" w:hAnsi="Calibri" w:cs="Calibri"/>
          <w:sz w:val="22"/>
          <w:szCs w:val="22"/>
          <w:lang w:eastAsia="en-US"/>
        </w:rPr>
        <w:pict>
          <v:rect id="Прямоугольник 10" o:spid="_x0000_s1042" style="position:absolute;margin-left:102.75pt;margin-top:211.3pt;width:29.55pt;height:22.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style="mso-next-textbox:#Прямоугольник 10">
              <w:txbxContent>
                <w:p w:rsidR="00BD54E9" w:rsidRDefault="00BD54E9" w:rsidP="00BD54E9">
                  <w:pPr>
                    <w:widowControl w:val="0"/>
                    <w:autoSpaceDE w:val="0"/>
                    <w:autoSpaceDN w:val="0"/>
                    <w:adjustRightInd w:val="0"/>
                    <w:jc w:val="center"/>
                    <w:rPr>
                      <w:color w:val="000000"/>
                    </w:rPr>
                  </w:pPr>
                  <w:r>
                    <w:rPr>
                      <w:color w:val="000000"/>
                    </w:rPr>
                    <w:t>да</w:t>
                  </w:r>
                </w:p>
              </w:txbxContent>
            </v:textbox>
          </v:rect>
        </w:pict>
      </w:r>
      <w:r w:rsidRPr="00777B8D">
        <w:rPr>
          <w:rFonts w:ascii="Calibri" w:hAnsi="Calibri" w:cs="Calibri"/>
          <w:sz w:val="22"/>
          <w:szCs w:val="22"/>
          <w:lang w:eastAsia="en-US"/>
        </w:rPr>
        <w:pict>
          <v:shape id="Text Box 425" o:spid="_x0000_s1043" type="#_x0000_t202" style="position:absolute;margin-left:314.55pt;margin-top:224.4pt;width:171pt;height:70.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style="mso-next-textbox:#Text Box 425" inset="2.53942mm,1.2697mm,2.53942mm,1.2697mm">
              <w:txbxContent>
                <w:p w:rsidR="00BD54E9" w:rsidRDefault="00BD54E9" w:rsidP="00BD54E9">
                  <w:pPr>
                    <w:widowControl w:val="0"/>
                    <w:jc w:val="center"/>
                    <w:rPr>
                      <w:color w:val="000000"/>
                      <w:sz w:val="20"/>
                    </w:rPr>
                  </w:pPr>
                  <w:r>
                    <w:rPr>
                      <w:color w:val="000000"/>
                      <w:sz w:val="20"/>
                    </w:rPr>
                    <w:t>Подготовка и подписание проекта договора аренды земельного участка</w:t>
                  </w:r>
                </w:p>
              </w:txbxContent>
            </v:textbox>
          </v:shape>
        </w:pict>
      </w:r>
      <w:r w:rsidRPr="00777B8D">
        <w:rPr>
          <w:rFonts w:ascii="Calibri" w:hAnsi="Calibri" w:cs="Calibri"/>
          <w:sz w:val="22"/>
          <w:szCs w:val="22"/>
          <w:lang w:eastAsia="en-US"/>
        </w:rPr>
        <w:pict>
          <v:shape id="Прямая со стрелкой 399" o:spid="_x0000_s1044" type="#_x0000_t32" style="position:absolute;margin-left:484.85pt;margin-top:257.4pt;width:38.2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adj="-306245,-1,-306245">
            <v:stroke endarrow="open"/>
          </v:shape>
        </w:pict>
      </w:r>
      <w:r w:rsidRPr="00777B8D">
        <w:rPr>
          <w:rFonts w:ascii="Calibri" w:hAnsi="Calibri" w:cs="Calibri"/>
          <w:sz w:val="22"/>
          <w:szCs w:val="22"/>
          <w:lang w:eastAsia="en-US"/>
        </w:rPr>
        <w:pict>
          <v:shape id="Text Box 423" o:spid="_x0000_s1045" type="#_x0000_t202" style="position:absolute;margin-left:522.65pt;margin-top:225.45pt;width:213pt;height:60.8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style="mso-next-textbox:#Text Box 423" inset="2.53942mm,1.2697mm,2.53942mm,1.2697mm">
              <w:txbxContent>
                <w:p w:rsidR="00BD54E9" w:rsidRDefault="00BD54E9" w:rsidP="00BD54E9">
                  <w:pPr>
                    <w:widowControl w:val="0"/>
                    <w:jc w:val="center"/>
                    <w:rPr>
                      <w:color w:val="000000"/>
                      <w:sz w:val="20"/>
                    </w:rPr>
                  </w:pPr>
                  <w:r>
                    <w:rPr>
                      <w:color w:val="000000"/>
                      <w:sz w:val="20"/>
                    </w:rPr>
                    <w:t xml:space="preserve">Выдача заявителю проект договора аренды земельного участка </w:t>
                  </w:r>
                </w:p>
              </w:txbxContent>
            </v:textbox>
          </v:shape>
        </w:pict>
      </w:r>
      <w:r w:rsidRPr="00777B8D">
        <w:rPr>
          <w:rFonts w:ascii="Calibri" w:hAnsi="Calibri" w:cs="Calibri"/>
          <w:sz w:val="22"/>
          <w:szCs w:val="22"/>
          <w:lang w:eastAsia="en-US"/>
        </w:rPr>
        <w:pict>
          <v:rect id="Rectangle 13" o:spid="_x0000_s1046" style="position:absolute;margin-left:274pt;margin-top:215.05pt;width:39.8pt;height:22.3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style="mso-next-textbox:#Rectangle 13">
              <w:txbxContent>
                <w:p w:rsidR="00BD54E9" w:rsidRDefault="00BD54E9" w:rsidP="00BD54E9">
                  <w:pPr>
                    <w:widowControl w:val="0"/>
                    <w:autoSpaceDE w:val="0"/>
                    <w:autoSpaceDN w:val="0"/>
                    <w:adjustRightInd w:val="0"/>
                    <w:jc w:val="center"/>
                    <w:rPr>
                      <w:color w:val="000000"/>
                    </w:rPr>
                  </w:pPr>
                  <w:r>
                    <w:rPr>
                      <w:color w:val="000000"/>
                    </w:rPr>
                    <w:t>нет</w:t>
                  </w:r>
                </w:p>
              </w:txbxContent>
            </v:textbox>
          </v:rect>
        </w:pict>
      </w: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8"/>
          <w:szCs w:val="28"/>
        </w:rPr>
        <w:sectPr w:rsidR="00BD54E9">
          <w:pgSz w:w="16838" w:h="11906" w:orient="landscape"/>
          <w:pgMar w:top="567" w:right="1134" w:bottom="510" w:left="1134" w:header="720" w:footer="720" w:gutter="0"/>
          <w:cols w:space="720"/>
        </w:sectPr>
      </w:pPr>
    </w:p>
    <w:p w:rsidR="00BD54E9" w:rsidRDefault="00BD54E9" w:rsidP="00BD54E9">
      <w:pPr>
        <w:jc w:val="right"/>
      </w:pPr>
      <w:r>
        <w:rPr>
          <w:sz w:val="28"/>
          <w:szCs w:val="28"/>
        </w:rPr>
        <w:lastRenderedPageBreak/>
        <w:t xml:space="preserve">                                                                               </w:t>
      </w:r>
      <w:r>
        <w:t>Приложение N 2</w:t>
      </w:r>
    </w:p>
    <w:p w:rsidR="00BD54E9" w:rsidRDefault="00BD54E9" w:rsidP="00BD54E9">
      <w:pPr>
        <w:jc w:val="right"/>
      </w:pPr>
      <w:r>
        <w:t>к административному регламенту</w:t>
      </w:r>
    </w:p>
    <w:p w:rsidR="00BD54E9" w:rsidRDefault="00BD54E9" w:rsidP="00BD54E9">
      <w:pPr>
        <w:jc w:val="right"/>
      </w:pPr>
      <w:r>
        <w:t>предоставления муниципальной услуги</w:t>
      </w:r>
    </w:p>
    <w:p w:rsidR="00BD54E9" w:rsidRDefault="00BD54E9" w:rsidP="00BD54E9">
      <w:pPr>
        <w:jc w:val="right"/>
      </w:pPr>
      <w:r>
        <w:t xml:space="preserve">«Предоставление в аренду без проведения </w:t>
      </w:r>
    </w:p>
    <w:p w:rsidR="00BD54E9" w:rsidRDefault="00BD54E9" w:rsidP="00BD54E9">
      <w:pPr>
        <w:jc w:val="right"/>
      </w:pPr>
      <w:r>
        <w:t xml:space="preserve">торгов земельных участков, </w:t>
      </w:r>
      <w:proofErr w:type="gramStart"/>
      <w:r>
        <w:t>государственная</w:t>
      </w:r>
      <w:proofErr w:type="gramEnd"/>
    </w:p>
    <w:p w:rsidR="00BD54E9" w:rsidRDefault="00BD54E9" w:rsidP="00BD54E9">
      <w:pPr>
        <w:jc w:val="right"/>
      </w:pPr>
      <w:proofErr w:type="gramStart"/>
      <w:r>
        <w:t>собственность</w:t>
      </w:r>
      <w:proofErr w:type="gramEnd"/>
      <w:r>
        <w:t xml:space="preserve"> на которые не разграничена </w:t>
      </w:r>
    </w:p>
    <w:p w:rsidR="00BD54E9" w:rsidRDefault="00BD54E9" w:rsidP="00BD54E9">
      <w:pPr>
        <w:jc w:val="right"/>
      </w:pPr>
      <w:r>
        <w:t xml:space="preserve">или </w:t>
      </w:r>
      <w:proofErr w:type="gramStart"/>
      <w:r>
        <w:t>находящихся</w:t>
      </w:r>
      <w:proofErr w:type="gramEnd"/>
      <w:r>
        <w:t xml:space="preserve"> в собственности муниципального </w:t>
      </w:r>
    </w:p>
    <w:p w:rsidR="00BD54E9" w:rsidRDefault="00BD54E9" w:rsidP="00BD54E9">
      <w:pPr>
        <w:jc w:val="right"/>
      </w:pPr>
      <w:r>
        <w:t xml:space="preserve">образования, однократно для завершения </w:t>
      </w:r>
    </w:p>
    <w:p w:rsidR="00BD54E9" w:rsidRDefault="00BD54E9" w:rsidP="00BD54E9">
      <w:pPr>
        <w:jc w:val="right"/>
        <w:rPr>
          <w:sz w:val="28"/>
          <w:szCs w:val="28"/>
        </w:rPr>
      </w:pPr>
      <w:r>
        <w:t>строительства объектов незавершенного строительства</w:t>
      </w:r>
      <w:r>
        <w:rPr>
          <w:sz w:val="28"/>
          <w:szCs w:val="28"/>
        </w:rPr>
        <w:t>»</w:t>
      </w:r>
    </w:p>
    <w:p w:rsidR="00BD54E9" w:rsidRDefault="00BD54E9" w:rsidP="00BD54E9">
      <w:pPr>
        <w:ind w:left="5580"/>
        <w:rPr>
          <w:sz w:val="28"/>
          <w:szCs w:val="28"/>
        </w:rPr>
      </w:pPr>
      <w:bookmarkStart w:id="13" w:name="Par485"/>
      <w:bookmarkEnd w:id="13"/>
    </w:p>
    <w:p w:rsidR="00BD54E9" w:rsidRDefault="00BD54E9" w:rsidP="00BD54E9">
      <w:pPr>
        <w:jc w:val="center"/>
        <w:rPr>
          <w:sz w:val="28"/>
          <w:szCs w:val="28"/>
        </w:rPr>
      </w:pPr>
      <w:bookmarkStart w:id="14" w:name="Par553"/>
      <w:bookmarkEnd w:id="14"/>
      <w:r>
        <w:rPr>
          <w:sz w:val="28"/>
          <w:szCs w:val="28"/>
        </w:rPr>
        <w:t xml:space="preserve">Форма запроса о предоставлении в аренду без проведения торгов, земельного участка </w:t>
      </w:r>
    </w:p>
    <w:p w:rsidR="00BD54E9" w:rsidRDefault="00BD54E9" w:rsidP="00BD54E9">
      <w:pPr>
        <w:jc w:val="center"/>
        <w:rPr>
          <w:sz w:val="28"/>
          <w:szCs w:val="28"/>
        </w:rPr>
      </w:pPr>
      <w:r>
        <w:rPr>
          <w:sz w:val="28"/>
          <w:szCs w:val="28"/>
        </w:rPr>
        <w:t>для завершения строительства объекта незавершенного строительства</w:t>
      </w:r>
    </w:p>
    <w:p w:rsidR="00BD54E9" w:rsidRDefault="00BD54E9" w:rsidP="00BD54E9">
      <w:pPr>
        <w:jc w:val="center"/>
        <w:rPr>
          <w:sz w:val="28"/>
          <w:szCs w:val="28"/>
        </w:rPr>
      </w:pPr>
    </w:p>
    <w:p w:rsidR="00BD54E9" w:rsidRDefault="00BD54E9" w:rsidP="00BD54E9">
      <w:pPr>
        <w:jc w:val="center"/>
        <w:rPr>
          <w:sz w:val="28"/>
          <w:szCs w:val="28"/>
        </w:rPr>
      </w:pPr>
    </w:p>
    <w:p w:rsidR="00BD54E9" w:rsidRDefault="00BD54E9" w:rsidP="00BD54E9">
      <w:pPr>
        <w:rPr>
          <w:sz w:val="28"/>
          <w:szCs w:val="28"/>
        </w:rPr>
      </w:pPr>
      <w:r>
        <w:rPr>
          <w:sz w:val="28"/>
          <w:szCs w:val="28"/>
        </w:rPr>
        <w:t>Главе Администрации _________________________________________________</w:t>
      </w:r>
    </w:p>
    <w:p w:rsidR="00BD54E9" w:rsidRDefault="00BD54E9" w:rsidP="00BD54E9">
      <w:pPr>
        <w:rPr>
          <w:sz w:val="28"/>
          <w:szCs w:val="28"/>
        </w:rPr>
      </w:pPr>
      <w:r>
        <w:rPr>
          <w:sz w:val="28"/>
          <w:szCs w:val="28"/>
        </w:rPr>
        <w:t>_____________________________________________________________________</w:t>
      </w:r>
    </w:p>
    <w:p w:rsidR="00BD54E9" w:rsidRDefault="00BD54E9" w:rsidP="00BD54E9">
      <w:r>
        <w:t>Ф.И.О. физического лица (Ф.И.О. руководителя Администрации)</w:t>
      </w:r>
    </w:p>
    <w:p w:rsidR="00BD54E9" w:rsidRDefault="00BD54E9" w:rsidP="00BD54E9">
      <w:r>
        <w:t>_____________________________________________________________________</w:t>
      </w:r>
    </w:p>
    <w:p w:rsidR="00BD54E9" w:rsidRDefault="00BD54E9" w:rsidP="00BD54E9">
      <w:r>
        <w:t>(полное наименование юридического лица – заявителя)</w:t>
      </w:r>
    </w:p>
    <w:p w:rsidR="00BD54E9" w:rsidRDefault="00BD54E9" w:rsidP="00BD54E9">
      <w:r>
        <w:t xml:space="preserve"> ____________________________________________________________________________________</w:t>
      </w:r>
    </w:p>
    <w:p w:rsidR="00BD54E9" w:rsidRDefault="00BD54E9" w:rsidP="00BD54E9">
      <w:r>
        <w:t>идентификационный номер налогоплательщика для юридических лиц,  СНИЛС для физических лиц</w:t>
      </w:r>
    </w:p>
    <w:p w:rsidR="00BD54E9" w:rsidRDefault="00BD54E9" w:rsidP="00BD54E9">
      <w:r>
        <w:t>__________________________________________________________________________________</w:t>
      </w:r>
    </w:p>
    <w:p w:rsidR="00BD54E9" w:rsidRDefault="00BD54E9" w:rsidP="00BD54E9">
      <w:r>
        <w:t>Реквизиты документа, удостоверяющего личность заявителя</w:t>
      </w:r>
    </w:p>
    <w:p w:rsidR="00BD54E9" w:rsidRDefault="00BD54E9" w:rsidP="00BD54E9"/>
    <w:p w:rsidR="00BD54E9" w:rsidRDefault="00BD54E9" w:rsidP="00BD54E9">
      <w:r>
        <w:t xml:space="preserve"> _______________________________________________________________________</w:t>
      </w:r>
    </w:p>
    <w:p w:rsidR="00BD54E9" w:rsidRDefault="00BD54E9" w:rsidP="00BD54E9">
      <w:r>
        <w:t xml:space="preserve">место нахождения юридического лица (для юридического лица), адрес регистрации (для физического лица)  </w:t>
      </w:r>
    </w:p>
    <w:p w:rsidR="00BD54E9" w:rsidRDefault="00BD54E9" w:rsidP="00BD54E9">
      <w:r>
        <w:tab/>
        <w:t>________________________________________________________</w:t>
      </w:r>
    </w:p>
    <w:p w:rsidR="00BD54E9" w:rsidRDefault="00BD54E9" w:rsidP="00BD54E9">
      <w:r>
        <w:t xml:space="preserve">государственный регистрационный номер записи о </w:t>
      </w:r>
      <w:proofErr w:type="spellStart"/>
      <w:r>
        <w:t>гос</w:t>
      </w:r>
      <w:proofErr w:type="spellEnd"/>
      <w:r>
        <w:t>. регистрации в ЕГРЮЛ</w:t>
      </w:r>
    </w:p>
    <w:p w:rsidR="00BD54E9" w:rsidRDefault="00BD54E9" w:rsidP="00BD54E9">
      <w:r>
        <w:t>______________________________________________</w:t>
      </w:r>
    </w:p>
    <w:p w:rsidR="00BD54E9" w:rsidRDefault="00BD54E9" w:rsidP="00BD54E9">
      <w:r>
        <w:t xml:space="preserve">                                                                                                                                                                            почтовый адрес для направления ответа, телефон для связи</w:t>
      </w:r>
    </w:p>
    <w:p w:rsidR="00BD54E9" w:rsidRDefault="00BD54E9" w:rsidP="00BD54E9">
      <w:pPr>
        <w:rPr>
          <w:sz w:val="28"/>
          <w:szCs w:val="28"/>
        </w:rPr>
      </w:pPr>
    </w:p>
    <w:p w:rsidR="00BD54E9" w:rsidRDefault="00BD54E9" w:rsidP="00BD54E9">
      <w:pPr>
        <w:rPr>
          <w:sz w:val="28"/>
          <w:szCs w:val="28"/>
        </w:rPr>
      </w:pPr>
      <w:r>
        <w:rPr>
          <w:sz w:val="28"/>
          <w:szCs w:val="28"/>
        </w:rPr>
        <w:t>ЗАЯВЛЕНИЕ</w:t>
      </w:r>
    </w:p>
    <w:p w:rsidR="00BD54E9" w:rsidRDefault="00777B8D" w:rsidP="00BD54E9">
      <w:pPr>
        <w:rPr>
          <w:sz w:val="28"/>
          <w:szCs w:val="28"/>
        </w:rPr>
      </w:pPr>
      <w:r w:rsidRPr="00777B8D">
        <w:rPr>
          <w:rFonts w:ascii="Calibri" w:hAnsi="Calibri" w:cs="Calibri"/>
          <w:sz w:val="22"/>
          <w:szCs w:val="22"/>
          <w:lang w:eastAsia="en-US"/>
        </w:rPr>
        <w:pict>
          <v:shape id="Text Box 91" o:spid="_x0000_s1047" type="#_x0000_t202" style="position:absolute;margin-left:486pt;margin-top:38.15pt;width:27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v2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" filled="f" stroked="f">
            <v:textbox>
              <w:txbxContent>
                <w:p w:rsidR="00BD54E9" w:rsidRDefault="00BD54E9" w:rsidP="00BD54E9">
                  <w:pPr>
                    <w:rPr>
                      <w:sz w:val="26"/>
                      <w:szCs w:val="26"/>
                    </w:rPr>
                  </w:pPr>
                  <w:r>
                    <w:rPr>
                      <w:sz w:val="26"/>
                      <w:szCs w:val="26"/>
                    </w:rPr>
                    <w:t>.</w:t>
                  </w:r>
                </w:p>
              </w:txbxContent>
            </v:textbox>
          </v:shape>
        </w:pict>
      </w:r>
      <w:r w:rsidR="00BD54E9">
        <w:rPr>
          <w:sz w:val="28"/>
          <w:szCs w:val="28"/>
        </w:rPr>
        <w:tab/>
        <w:t>Прошу предоставить в аренду земельный участок для завершения строительства объекта незавершенного строительства без проведения торгов</w:t>
      </w:r>
    </w:p>
    <w:tbl>
      <w:tblPr>
        <w:tblW w:w="10800" w:type="dxa"/>
        <w:tblInd w:w="2" w:type="dxa"/>
        <w:tblBorders>
          <w:top w:val="single" w:sz="4" w:space="0" w:color="auto"/>
          <w:bottom w:val="single" w:sz="4" w:space="0" w:color="auto"/>
          <w:insideH w:val="single" w:sz="4" w:space="0" w:color="auto"/>
          <w:insideV w:val="single" w:sz="4" w:space="0" w:color="auto"/>
        </w:tblBorders>
        <w:tblLook w:val="00A0"/>
      </w:tblPr>
      <w:tblGrid>
        <w:gridCol w:w="16176"/>
      </w:tblGrid>
      <w:tr w:rsidR="00BD54E9" w:rsidTr="0020229B">
        <w:trPr>
          <w:trHeight w:val="259"/>
        </w:trPr>
        <w:tc>
          <w:tcPr>
            <w:tcW w:w="10800" w:type="dxa"/>
            <w:tcBorders>
              <w:top w:val="single" w:sz="4" w:space="0" w:color="auto"/>
              <w:left w:val="nil"/>
              <w:bottom w:val="single" w:sz="4" w:space="0" w:color="auto"/>
              <w:right w:val="nil"/>
            </w:tcBorders>
            <w:hideMark/>
          </w:tcPr>
          <w:p w:rsidR="00BD54E9" w:rsidRDefault="00BD54E9" w:rsidP="0020229B">
            <w:pPr>
              <w:rPr>
                <w:lang w:eastAsia="en-US"/>
              </w:rPr>
            </w:pPr>
            <w:r>
              <w:t>указать кадастровый номер земельного участка</w:t>
            </w:r>
          </w:p>
        </w:tc>
      </w:tr>
      <w:tr w:rsidR="00BD54E9" w:rsidTr="0020229B">
        <w:trPr>
          <w:trHeight w:val="280"/>
        </w:trPr>
        <w:tc>
          <w:tcPr>
            <w:tcW w:w="10800" w:type="dxa"/>
            <w:tcBorders>
              <w:top w:val="single" w:sz="4" w:space="0" w:color="auto"/>
              <w:left w:val="nil"/>
              <w:bottom w:val="single" w:sz="4" w:space="0" w:color="auto"/>
              <w:right w:val="nil"/>
            </w:tcBorders>
            <w:hideMark/>
          </w:tcPr>
          <w:p w:rsidR="00BD54E9" w:rsidRDefault="00BD54E9" w:rsidP="0020229B">
            <w:pPr>
              <w:rPr>
                <w:lang w:eastAsia="en-US"/>
              </w:rPr>
            </w:pPr>
            <w:r>
              <w:t>указать цель использования земельного участка</w:t>
            </w:r>
          </w:p>
        </w:tc>
      </w:tr>
      <w:tr w:rsidR="00BD54E9" w:rsidTr="0020229B">
        <w:trPr>
          <w:trHeight w:val="280"/>
        </w:trPr>
        <w:tc>
          <w:tcPr>
            <w:tcW w:w="10800" w:type="dxa"/>
            <w:tcBorders>
              <w:top w:val="single" w:sz="4" w:space="0" w:color="auto"/>
              <w:left w:val="nil"/>
              <w:bottom w:val="single" w:sz="4" w:space="0" w:color="auto"/>
              <w:right w:val="nil"/>
            </w:tcBorders>
            <w:hideMark/>
          </w:tcPr>
          <w:p w:rsidR="00BD54E9" w:rsidRDefault="00BD54E9" w:rsidP="0020229B">
            <w:pPr>
              <w:rPr>
                <w:lang w:eastAsia="en-US"/>
              </w:rPr>
            </w:pPr>
            <w:r>
              <w:t>указать снования для предоставления земельного участка без торгов</w:t>
            </w:r>
            <w:r>
              <w:tab/>
            </w:r>
          </w:p>
        </w:tc>
      </w:tr>
      <w:tr w:rsidR="00BD54E9" w:rsidTr="0020229B">
        <w:trPr>
          <w:trHeight w:val="280"/>
        </w:trPr>
        <w:tc>
          <w:tcPr>
            <w:tcW w:w="10800" w:type="dxa"/>
            <w:tcBorders>
              <w:top w:val="single" w:sz="4" w:space="0" w:color="auto"/>
              <w:left w:val="nil"/>
              <w:bottom w:val="single" w:sz="4" w:space="0" w:color="auto"/>
              <w:right w:val="nil"/>
            </w:tcBorders>
            <w:hideMark/>
          </w:tcPr>
          <w:p w:rsidR="00BD54E9" w:rsidRDefault="00BD54E9" w:rsidP="0020229B">
            <w:pPr>
              <w:rPr>
                <w:rFonts w:eastAsia="Calibri"/>
                <w:lang w:eastAsia="en-US"/>
              </w:rPr>
            </w:pPr>
            <w:r>
              <w:t>указать срок аренды</w:t>
            </w:r>
          </w:p>
          <w:p w:rsidR="00BD54E9" w:rsidRDefault="00BD54E9" w:rsidP="0020229B">
            <w:r>
              <w:t>_____________________________________________________________________________________________________________________________________</w:t>
            </w:r>
          </w:p>
          <w:p w:rsidR="00BD54E9" w:rsidRDefault="00BD54E9" w:rsidP="0020229B">
            <w:proofErr w:type="gramStart"/>
            <w:r>
              <w:t xml:space="preserve">указать реквизиты решения о предварительном согласовании предоставления земельного участка (если земельный участок образовывался или его </w:t>
            </w:r>
            <w:proofErr w:type="gramEnd"/>
          </w:p>
          <w:p w:rsidR="00BD54E9" w:rsidRDefault="00BD54E9" w:rsidP="0020229B">
            <w:pPr>
              <w:rPr>
                <w:lang w:eastAsia="en-US"/>
              </w:rPr>
            </w:pPr>
            <w:r>
              <w:t>границы уточнялись)</w:t>
            </w:r>
          </w:p>
        </w:tc>
      </w:tr>
      <w:tr w:rsidR="00BD54E9" w:rsidTr="0020229B">
        <w:trPr>
          <w:trHeight w:val="280"/>
        </w:trPr>
        <w:tc>
          <w:tcPr>
            <w:tcW w:w="10800" w:type="dxa"/>
            <w:tcBorders>
              <w:top w:val="single" w:sz="4" w:space="0" w:color="auto"/>
              <w:left w:val="nil"/>
              <w:bottom w:val="nil"/>
              <w:right w:val="nil"/>
            </w:tcBorders>
          </w:tcPr>
          <w:p w:rsidR="00BD54E9" w:rsidRDefault="00BD54E9" w:rsidP="0020229B">
            <w:pPr>
              <w:rPr>
                <w:sz w:val="28"/>
                <w:szCs w:val="28"/>
                <w:lang w:eastAsia="en-US"/>
              </w:rPr>
            </w:pPr>
          </w:p>
        </w:tc>
      </w:tr>
    </w:tbl>
    <w:p w:rsidR="00BD54E9" w:rsidRDefault="00BD54E9" w:rsidP="00BD54E9">
      <w:pPr>
        <w:rPr>
          <w:sz w:val="28"/>
          <w:szCs w:val="28"/>
        </w:rPr>
      </w:pPr>
    </w:p>
    <w:p w:rsidR="00BD54E9" w:rsidRDefault="00BD54E9" w:rsidP="00BD54E9">
      <w:pPr>
        <w:rPr>
          <w:sz w:val="28"/>
          <w:szCs w:val="28"/>
        </w:rPr>
      </w:pPr>
      <w:r>
        <w:rPr>
          <w:sz w:val="28"/>
          <w:szCs w:val="28"/>
        </w:rPr>
        <w:t>К заявлению прилагаю следующие документы:</w:t>
      </w:r>
    </w:p>
    <w:p w:rsidR="00BD54E9" w:rsidRDefault="00BD54E9" w:rsidP="00BD54E9">
      <w:pPr>
        <w:rPr>
          <w:sz w:val="28"/>
          <w:szCs w:val="28"/>
        </w:rPr>
      </w:pPr>
      <w:r>
        <w:rPr>
          <w:sz w:val="28"/>
          <w:szCs w:val="28"/>
        </w:rPr>
        <w:t>Копия документа, удостоверяющего личность заявителя</w:t>
      </w:r>
    </w:p>
    <w:p w:rsidR="00BD54E9" w:rsidRDefault="00BD54E9" w:rsidP="00BD54E9">
      <w:pPr>
        <w:rPr>
          <w:sz w:val="28"/>
          <w:szCs w:val="28"/>
        </w:rPr>
      </w:pPr>
      <w:r>
        <w:rPr>
          <w:sz w:val="28"/>
          <w:szCs w:val="28"/>
        </w:rPr>
        <w:lastRenderedPageBreak/>
        <w:t>Документ-основание предоставления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08"/>
      </w:tblGrid>
      <w:tr w:rsidR="00BD54E9" w:rsidTr="0020229B">
        <w:tc>
          <w:tcPr>
            <w:tcW w:w="10800" w:type="dxa"/>
            <w:tcBorders>
              <w:top w:val="nil"/>
              <w:left w:val="nil"/>
              <w:bottom w:val="single" w:sz="4" w:space="0" w:color="000000"/>
              <w:right w:val="nil"/>
            </w:tcBorders>
          </w:tcPr>
          <w:p w:rsidR="00BD54E9" w:rsidRDefault="00BD54E9" w:rsidP="0020229B">
            <w:pPr>
              <w:rPr>
                <w:sz w:val="28"/>
                <w:szCs w:val="28"/>
                <w:lang w:eastAsia="en-US"/>
              </w:rPr>
            </w:pPr>
          </w:p>
        </w:tc>
      </w:tr>
    </w:tbl>
    <w:p w:rsidR="00BD54E9" w:rsidRDefault="00BD54E9" w:rsidP="00BD54E9">
      <w:pPr>
        <w:rPr>
          <w:sz w:val="28"/>
          <w:szCs w:val="28"/>
          <w:lang w:eastAsia="en-US"/>
        </w:rPr>
      </w:pPr>
      <w:r>
        <w:rPr>
          <w:sz w:val="28"/>
          <w:szCs w:val="28"/>
        </w:rPr>
        <w:t>3.  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08"/>
      </w:tblGrid>
      <w:tr w:rsidR="00BD54E9" w:rsidTr="0020229B">
        <w:tc>
          <w:tcPr>
            <w:tcW w:w="10800" w:type="dxa"/>
            <w:tcBorders>
              <w:top w:val="nil"/>
              <w:left w:val="nil"/>
              <w:bottom w:val="single" w:sz="4" w:space="0" w:color="000000"/>
              <w:right w:val="nil"/>
            </w:tcBorders>
          </w:tcPr>
          <w:p w:rsidR="00BD54E9" w:rsidRDefault="00BD54E9" w:rsidP="0020229B">
            <w:pPr>
              <w:rPr>
                <w:sz w:val="28"/>
                <w:szCs w:val="28"/>
                <w:lang w:eastAsia="en-US"/>
              </w:rPr>
            </w:pPr>
          </w:p>
        </w:tc>
      </w:tr>
    </w:tbl>
    <w:p w:rsidR="00BD54E9" w:rsidRDefault="00BD54E9" w:rsidP="00BD54E9">
      <w:pPr>
        <w:rPr>
          <w:sz w:val="28"/>
          <w:szCs w:val="28"/>
          <w:lang w:eastAsia="en-US"/>
        </w:rPr>
      </w:pPr>
      <w:r>
        <w:rPr>
          <w:sz w:val="28"/>
          <w:szCs w:val="28"/>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BD54E9" w:rsidRDefault="00BD54E9" w:rsidP="00BD54E9">
      <w:pPr>
        <w:rPr>
          <w:sz w:val="28"/>
          <w:szCs w:val="28"/>
        </w:rPr>
      </w:pPr>
      <w:r>
        <w:rPr>
          <w:sz w:val="28"/>
          <w:szCs w:val="28"/>
        </w:rPr>
        <w:tab/>
      </w:r>
    </w:p>
    <w:p w:rsidR="00BD54E9" w:rsidRDefault="00BD54E9" w:rsidP="00BD54E9">
      <w:pPr>
        <w:rPr>
          <w:sz w:val="28"/>
          <w:szCs w:val="28"/>
        </w:rPr>
      </w:pPr>
      <w:r>
        <w:rPr>
          <w:sz w:val="28"/>
          <w:szCs w:val="28"/>
        </w:rPr>
        <w:tab/>
        <w:t xml:space="preserve">Прошу информировать о ходе предоставления муниципальной услуги (отметьте выбранный вариант) </w:t>
      </w:r>
    </w:p>
    <w:tbl>
      <w:tblPr>
        <w:tblW w:w="0" w:type="auto"/>
        <w:tblInd w:w="2" w:type="dxa"/>
        <w:tblLook w:val="00A0"/>
      </w:tblPr>
      <w:tblGrid>
        <w:gridCol w:w="337"/>
        <w:gridCol w:w="4162"/>
        <w:gridCol w:w="4712"/>
      </w:tblGrid>
      <w:tr w:rsidR="00BD54E9" w:rsidTr="0020229B">
        <w:trPr>
          <w:trHeight w:val="340"/>
        </w:trPr>
        <w:tc>
          <w:tcPr>
            <w:tcW w:w="337" w:type="dxa"/>
            <w:tcBorders>
              <w:top w:val="single" w:sz="4" w:space="0" w:color="auto"/>
              <w:left w:val="single" w:sz="4" w:space="0" w:color="auto"/>
              <w:bottom w:val="single" w:sz="4" w:space="0" w:color="auto"/>
              <w:right w:val="single" w:sz="4" w:space="0" w:color="auto"/>
            </w:tcBorders>
          </w:tcPr>
          <w:p w:rsidR="00BD54E9" w:rsidRDefault="00BD54E9" w:rsidP="0020229B">
            <w:pPr>
              <w:rPr>
                <w:sz w:val="28"/>
                <w:szCs w:val="28"/>
                <w:lang w:eastAsia="en-US"/>
              </w:rPr>
            </w:pPr>
          </w:p>
        </w:tc>
        <w:tc>
          <w:tcPr>
            <w:tcW w:w="4162" w:type="dxa"/>
            <w:tcBorders>
              <w:top w:val="nil"/>
              <w:left w:val="single" w:sz="4" w:space="0" w:color="auto"/>
              <w:bottom w:val="nil"/>
              <w:right w:val="nil"/>
            </w:tcBorders>
            <w:hideMark/>
          </w:tcPr>
          <w:p w:rsidR="00BD54E9" w:rsidRDefault="00BD54E9" w:rsidP="0020229B">
            <w:pPr>
              <w:rPr>
                <w:sz w:val="28"/>
                <w:szCs w:val="28"/>
                <w:lang w:eastAsia="en-US"/>
              </w:rPr>
            </w:pPr>
            <w:r>
              <w:rPr>
                <w:sz w:val="28"/>
                <w:szCs w:val="28"/>
              </w:rPr>
              <w:t>по телефону:</w:t>
            </w:r>
          </w:p>
        </w:tc>
        <w:tc>
          <w:tcPr>
            <w:tcW w:w="4712" w:type="dxa"/>
            <w:tcBorders>
              <w:top w:val="nil"/>
              <w:left w:val="nil"/>
              <w:bottom w:val="single" w:sz="4" w:space="0" w:color="auto"/>
              <w:right w:val="nil"/>
            </w:tcBorders>
          </w:tcPr>
          <w:p w:rsidR="00BD54E9" w:rsidRDefault="00BD54E9" w:rsidP="0020229B">
            <w:pPr>
              <w:rPr>
                <w:sz w:val="28"/>
                <w:szCs w:val="28"/>
                <w:lang w:eastAsia="en-US"/>
              </w:rPr>
            </w:pPr>
          </w:p>
        </w:tc>
      </w:tr>
      <w:tr w:rsidR="00BD54E9" w:rsidTr="0020229B">
        <w:trPr>
          <w:trHeight w:val="217"/>
        </w:trPr>
        <w:tc>
          <w:tcPr>
            <w:tcW w:w="337" w:type="dxa"/>
            <w:tcBorders>
              <w:top w:val="single" w:sz="4" w:space="0" w:color="auto"/>
              <w:left w:val="nil"/>
              <w:bottom w:val="nil"/>
              <w:right w:val="nil"/>
            </w:tcBorders>
          </w:tcPr>
          <w:p w:rsidR="00BD54E9" w:rsidRDefault="00BD54E9" w:rsidP="0020229B">
            <w:pPr>
              <w:rPr>
                <w:sz w:val="28"/>
                <w:szCs w:val="28"/>
                <w:lang w:eastAsia="en-US"/>
              </w:rPr>
            </w:pPr>
          </w:p>
        </w:tc>
        <w:tc>
          <w:tcPr>
            <w:tcW w:w="4162" w:type="dxa"/>
          </w:tcPr>
          <w:p w:rsidR="00BD54E9" w:rsidRDefault="00BD54E9" w:rsidP="0020229B">
            <w:pPr>
              <w:rPr>
                <w:sz w:val="28"/>
                <w:szCs w:val="28"/>
                <w:lang w:eastAsia="en-US"/>
              </w:rPr>
            </w:pPr>
          </w:p>
        </w:tc>
        <w:tc>
          <w:tcPr>
            <w:tcW w:w="4712"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(указать телефон)</w:t>
            </w:r>
          </w:p>
        </w:tc>
      </w:tr>
      <w:tr w:rsidR="00BD54E9" w:rsidTr="0020229B">
        <w:trPr>
          <w:trHeight w:val="253"/>
        </w:trPr>
        <w:tc>
          <w:tcPr>
            <w:tcW w:w="337" w:type="dxa"/>
            <w:tcBorders>
              <w:top w:val="nil"/>
              <w:left w:val="nil"/>
              <w:bottom w:val="single" w:sz="4" w:space="0" w:color="auto"/>
              <w:right w:val="nil"/>
            </w:tcBorders>
          </w:tcPr>
          <w:p w:rsidR="00BD54E9" w:rsidRDefault="00BD54E9" w:rsidP="0020229B">
            <w:pPr>
              <w:rPr>
                <w:sz w:val="28"/>
                <w:szCs w:val="28"/>
                <w:lang w:eastAsia="en-US"/>
              </w:rPr>
            </w:pPr>
          </w:p>
        </w:tc>
        <w:tc>
          <w:tcPr>
            <w:tcW w:w="4162" w:type="dxa"/>
          </w:tcPr>
          <w:p w:rsidR="00BD54E9" w:rsidRDefault="00BD54E9" w:rsidP="0020229B">
            <w:pPr>
              <w:rPr>
                <w:sz w:val="28"/>
                <w:szCs w:val="28"/>
                <w:lang w:eastAsia="en-US"/>
              </w:rPr>
            </w:pPr>
          </w:p>
        </w:tc>
        <w:tc>
          <w:tcPr>
            <w:tcW w:w="4712" w:type="dxa"/>
          </w:tcPr>
          <w:p w:rsidR="00BD54E9" w:rsidRDefault="00BD54E9" w:rsidP="0020229B">
            <w:pPr>
              <w:rPr>
                <w:sz w:val="28"/>
                <w:szCs w:val="28"/>
                <w:lang w:eastAsia="en-US"/>
              </w:rPr>
            </w:pPr>
          </w:p>
        </w:tc>
      </w:tr>
      <w:tr w:rsidR="00BD54E9" w:rsidTr="0020229B">
        <w:tc>
          <w:tcPr>
            <w:tcW w:w="337" w:type="dxa"/>
            <w:tcBorders>
              <w:top w:val="single" w:sz="4" w:space="0" w:color="auto"/>
              <w:left w:val="single" w:sz="4" w:space="0" w:color="auto"/>
              <w:bottom w:val="single" w:sz="4" w:space="0" w:color="auto"/>
              <w:right w:val="single" w:sz="4" w:space="0" w:color="auto"/>
            </w:tcBorders>
          </w:tcPr>
          <w:p w:rsidR="00BD54E9" w:rsidRDefault="00BD54E9" w:rsidP="0020229B">
            <w:pPr>
              <w:rPr>
                <w:sz w:val="28"/>
                <w:szCs w:val="28"/>
                <w:lang w:eastAsia="en-US"/>
              </w:rPr>
            </w:pPr>
          </w:p>
        </w:tc>
        <w:tc>
          <w:tcPr>
            <w:tcW w:w="4162" w:type="dxa"/>
            <w:tcBorders>
              <w:top w:val="nil"/>
              <w:left w:val="single" w:sz="4" w:space="0" w:color="auto"/>
              <w:bottom w:val="nil"/>
              <w:right w:val="nil"/>
            </w:tcBorders>
            <w:hideMark/>
          </w:tcPr>
          <w:p w:rsidR="00BD54E9" w:rsidRDefault="00BD54E9" w:rsidP="0020229B">
            <w:pPr>
              <w:rPr>
                <w:sz w:val="28"/>
                <w:szCs w:val="28"/>
                <w:lang w:eastAsia="en-US"/>
              </w:rPr>
            </w:pPr>
            <w:r>
              <w:rPr>
                <w:sz w:val="28"/>
                <w:szCs w:val="28"/>
              </w:rPr>
              <w:t>по электронной почте:</w:t>
            </w:r>
          </w:p>
        </w:tc>
        <w:tc>
          <w:tcPr>
            <w:tcW w:w="4712" w:type="dxa"/>
            <w:tcBorders>
              <w:top w:val="nil"/>
              <w:left w:val="nil"/>
              <w:bottom w:val="single" w:sz="4" w:space="0" w:color="auto"/>
              <w:right w:val="nil"/>
            </w:tcBorders>
          </w:tcPr>
          <w:p w:rsidR="00BD54E9" w:rsidRDefault="00BD54E9" w:rsidP="0020229B">
            <w:pPr>
              <w:rPr>
                <w:sz w:val="28"/>
                <w:szCs w:val="28"/>
                <w:lang w:eastAsia="en-US"/>
              </w:rPr>
            </w:pPr>
          </w:p>
        </w:tc>
      </w:tr>
      <w:tr w:rsidR="00BD54E9" w:rsidTr="0020229B">
        <w:tc>
          <w:tcPr>
            <w:tcW w:w="337" w:type="dxa"/>
            <w:tcBorders>
              <w:top w:val="single" w:sz="4" w:space="0" w:color="auto"/>
              <w:left w:val="nil"/>
              <w:bottom w:val="nil"/>
              <w:right w:val="nil"/>
            </w:tcBorders>
          </w:tcPr>
          <w:p w:rsidR="00BD54E9" w:rsidRDefault="00BD54E9" w:rsidP="0020229B">
            <w:pPr>
              <w:rPr>
                <w:sz w:val="28"/>
                <w:szCs w:val="28"/>
                <w:lang w:eastAsia="en-US"/>
              </w:rPr>
            </w:pPr>
          </w:p>
        </w:tc>
        <w:tc>
          <w:tcPr>
            <w:tcW w:w="4162" w:type="dxa"/>
          </w:tcPr>
          <w:p w:rsidR="00BD54E9" w:rsidRDefault="00BD54E9" w:rsidP="0020229B">
            <w:pPr>
              <w:rPr>
                <w:sz w:val="28"/>
                <w:szCs w:val="28"/>
                <w:lang w:eastAsia="en-US"/>
              </w:rPr>
            </w:pPr>
          </w:p>
        </w:tc>
        <w:tc>
          <w:tcPr>
            <w:tcW w:w="4712"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 xml:space="preserve">(указать </w:t>
            </w:r>
            <w:proofErr w:type="spellStart"/>
            <w:r>
              <w:rPr>
                <w:sz w:val="28"/>
                <w:szCs w:val="28"/>
              </w:rPr>
              <w:t>e-mail</w:t>
            </w:r>
            <w:proofErr w:type="spellEnd"/>
            <w:r>
              <w:rPr>
                <w:sz w:val="28"/>
                <w:szCs w:val="28"/>
              </w:rPr>
              <w:t>)</w:t>
            </w:r>
          </w:p>
        </w:tc>
      </w:tr>
    </w:tbl>
    <w:p w:rsidR="00BD54E9" w:rsidRDefault="00BD54E9" w:rsidP="00BD54E9">
      <w:pPr>
        <w:rPr>
          <w:sz w:val="28"/>
          <w:szCs w:val="28"/>
          <w:lang w:eastAsia="en-US"/>
        </w:rPr>
      </w:pPr>
      <w:r>
        <w:rPr>
          <w:sz w:val="28"/>
          <w:szCs w:val="28"/>
        </w:rPr>
        <w:t xml:space="preserve">    Способ получения результата предоставления муниципальной услуги </w:t>
      </w:r>
    </w:p>
    <w:p w:rsidR="00BD54E9" w:rsidRDefault="00BD54E9" w:rsidP="00BD54E9">
      <w:pPr>
        <w:rPr>
          <w:sz w:val="28"/>
          <w:szCs w:val="28"/>
        </w:rPr>
      </w:pPr>
      <w:r>
        <w:rPr>
          <w:sz w:val="28"/>
          <w:szCs w:val="28"/>
        </w:rPr>
        <w:t xml:space="preserve">    1.Результат предоставления муниципальной услуги получу нарочно.</w:t>
      </w:r>
    </w:p>
    <w:p w:rsidR="00BD54E9" w:rsidRDefault="00BD54E9" w:rsidP="00BD54E9">
      <w:pPr>
        <w:jc w:val="both"/>
        <w:rPr>
          <w:sz w:val="28"/>
          <w:szCs w:val="28"/>
        </w:rPr>
      </w:pPr>
      <w:r>
        <w:rPr>
          <w:sz w:val="28"/>
          <w:szCs w:val="28"/>
        </w:rPr>
        <w:tab/>
        <w:t xml:space="preserve">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w:t>
      </w:r>
      <w:proofErr w:type="gramStart"/>
      <w:r>
        <w:rPr>
          <w:sz w:val="28"/>
          <w:szCs w:val="28"/>
        </w:rPr>
        <w:t>обязательны</w:t>
      </w:r>
      <w:proofErr w:type="gramEnd"/>
      <w:r>
        <w:rPr>
          <w:sz w:val="28"/>
          <w:szCs w:val="28"/>
        </w:rPr>
        <w:t xml:space="preserve"> к предоставлению и могут быть получены Администрацией самостоятельно.</w:t>
      </w:r>
    </w:p>
    <w:p w:rsidR="00BD54E9" w:rsidRDefault="00BD54E9" w:rsidP="00BD54E9">
      <w:pPr>
        <w:rPr>
          <w:sz w:val="28"/>
          <w:szCs w:val="28"/>
        </w:rPr>
      </w:pPr>
      <w:r>
        <w:rPr>
          <w:sz w:val="28"/>
          <w:szCs w:val="28"/>
        </w:rPr>
        <w:t>__________________________________________________________________________________________________________</w:t>
      </w:r>
    </w:p>
    <w:p w:rsidR="00BD54E9" w:rsidRDefault="00BD54E9" w:rsidP="00BD54E9">
      <w:pPr>
        <w:rPr>
          <w:sz w:val="28"/>
          <w:szCs w:val="28"/>
        </w:rPr>
      </w:pPr>
      <w:r>
        <w:rPr>
          <w:sz w:val="28"/>
          <w:szCs w:val="28"/>
        </w:rPr>
        <w:t>Вышеуказанные документы приобщаются мною по собственной инициативе.</w:t>
      </w:r>
    </w:p>
    <w:p w:rsidR="00BD54E9" w:rsidRDefault="00BD54E9" w:rsidP="00BD54E9">
      <w:pPr>
        <w:rPr>
          <w:sz w:val="28"/>
          <w:szCs w:val="28"/>
        </w:rPr>
      </w:pPr>
      <w:r>
        <w:rPr>
          <w:sz w:val="28"/>
          <w:szCs w:val="28"/>
        </w:rPr>
        <w:t>Даю согласие в использовании моих персональных данных при решении вопроса по существу.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BD54E9" w:rsidTr="0020229B">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nil"/>
              <w:left w:val="nil"/>
              <w:bottom w:val="single" w:sz="4" w:space="0" w:color="auto"/>
              <w:right w:val="nil"/>
            </w:tcBorders>
          </w:tcPr>
          <w:p w:rsidR="00BD54E9" w:rsidRDefault="00BD54E9" w:rsidP="0020229B">
            <w:pPr>
              <w:rPr>
                <w:sz w:val="28"/>
                <w:szCs w:val="28"/>
                <w:lang w:eastAsia="en-US"/>
              </w:rPr>
            </w:pP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nil"/>
              <w:left w:val="nil"/>
              <w:bottom w:val="single" w:sz="4" w:space="0" w:color="auto"/>
              <w:right w:val="nil"/>
            </w:tcBorders>
          </w:tcPr>
          <w:p w:rsidR="00BD54E9" w:rsidRDefault="00BD54E9" w:rsidP="0020229B">
            <w:pPr>
              <w:rPr>
                <w:sz w:val="28"/>
                <w:szCs w:val="28"/>
                <w:lang w:eastAsia="en-US"/>
              </w:rPr>
            </w:pPr>
          </w:p>
        </w:tc>
      </w:tr>
      <w:tr w:rsidR="00BD54E9" w:rsidTr="0020229B">
        <w:trPr>
          <w:trHeight w:val="105"/>
        </w:trPr>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(подпись)</w:t>
            </w: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(расшифровка подписи)</w:t>
            </w:r>
          </w:p>
        </w:tc>
      </w:tr>
      <w:tr w:rsidR="00BD54E9" w:rsidTr="0020229B">
        <w:trPr>
          <w:trHeight w:val="105"/>
        </w:trPr>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nil"/>
              <w:left w:val="nil"/>
              <w:bottom w:val="nil"/>
              <w:right w:val="nil"/>
            </w:tcBorders>
          </w:tcPr>
          <w:p w:rsidR="00BD54E9" w:rsidRDefault="00BD54E9" w:rsidP="0020229B">
            <w:pPr>
              <w:rPr>
                <w:sz w:val="28"/>
                <w:szCs w:val="28"/>
                <w:lang w:eastAsia="en-US"/>
              </w:rPr>
            </w:pP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nil"/>
              <w:left w:val="nil"/>
              <w:bottom w:val="nil"/>
              <w:right w:val="nil"/>
            </w:tcBorders>
          </w:tcPr>
          <w:p w:rsidR="00BD54E9" w:rsidRDefault="00BD54E9" w:rsidP="0020229B">
            <w:pPr>
              <w:rPr>
                <w:sz w:val="28"/>
                <w:szCs w:val="28"/>
                <w:lang w:eastAsia="en-US"/>
              </w:rPr>
            </w:pPr>
          </w:p>
        </w:tc>
      </w:tr>
      <w:tr w:rsidR="00BD54E9" w:rsidTr="0020229B">
        <w:trPr>
          <w:trHeight w:val="105"/>
        </w:trPr>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nil"/>
              <w:left w:val="nil"/>
              <w:bottom w:val="nil"/>
              <w:right w:val="nil"/>
            </w:tcBorders>
          </w:tcPr>
          <w:p w:rsidR="00BD54E9" w:rsidRDefault="00BD54E9" w:rsidP="0020229B">
            <w:pPr>
              <w:rPr>
                <w:sz w:val="28"/>
                <w:szCs w:val="28"/>
                <w:lang w:eastAsia="en-US"/>
              </w:rPr>
            </w:pP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nil"/>
              <w:left w:val="nil"/>
              <w:bottom w:val="single" w:sz="4" w:space="0" w:color="auto"/>
              <w:right w:val="nil"/>
            </w:tcBorders>
          </w:tcPr>
          <w:p w:rsidR="00BD54E9" w:rsidRDefault="00BD54E9" w:rsidP="0020229B">
            <w:pPr>
              <w:rPr>
                <w:sz w:val="28"/>
                <w:szCs w:val="28"/>
                <w:lang w:eastAsia="en-US"/>
              </w:rPr>
            </w:pPr>
          </w:p>
        </w:tc>
      </w:tr>
      <w:tr w:rsidR="00BD54E9" w:rsidTr="0020229B">
        <w:trPr>
          <w:trHeight w:val="105"/>
        </w:trPr>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nil"/>
              <w:left w:val="nil"/>
              <w:bottom w:val="nil"/>
              <w:right w:val="nil"/>
            </w:tcBorders>
          </w:tcPr>
          <w:p w:rsidR="00BD54E9" w:rsidRDefault="00BD54E9" w:rsidP="0020229B">
            <w:pPr>
              <w:rPr>
                <w:sz w:val="28"/>
                <w:szCs w:val="28"/>
                <w:lang w:eastAsia="en-US"/>
              </w:rPr>
            </w:pP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(дата)</w:t>
            </w:r>
          </w:p>
        </w:tc>
      </w:tr>
    </w:tbl>
    <w:p w:rsidR="00BD54E9" w:rsidRDefault="00BD54E9" w:rsidP="00BD54E9">
      <w:pPr>
        <w:rPr>
          <w:sz w:val="28"/>
          <w:szCs w:val="28"/>
          <w:lang w:eastAsia="en-US"/>
        </w:rPr>
      </w:pPr>
      <w:r>
        <w:rPr>
          <w:sz w:val="28"/>
          <w:szCs w:val="28"/>
        </w:rPr>
        <w:t xml:space="preserve">                                                                               </w:t>
      </w: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jc w:val="right"/>
      </w:pPr>
      <w:r>
        <w:rPr>
          <w:sz w:val="28"/>
          <w:szCs w:val="28"/>
        </w:rPr>
        <w:t xml:space="preserve">                                                                               </w:t>
      </w:r>
      <w:r>
        <w:t>Приложение N 3</w:t>
      </w:r>
    </w:p>
    <w:p w:rsidR="00BD54E9" w:rsidRDefault="00BD54E9" w:rsidP="00BD54E9">
      <w:pPr>
        <w:jc w:val="right"/>
      </w:pPr>
      <w:r>
        <w:t>к административному регламенту</w:t>
      </w:r>
    </w:p>
    <w:p w:rsidR="00BD54E9" w:rsidRDefault="00BD54E9" w:rsidP="00BD54E9">
      <w:pPr>
        <w:jc w:val="right"/>
      </w:pPr>
      <w:r>
        <w:t>предоставления муниципальной услуги</w:t>
      </w:r>
    </w:p>
    <w:p w:rsidR="00BD54E9" w:rsidRDefault="00BD54E9" w:rsidP="00BD54E9">
      <w:pPr>
        <w:jc w:val="right"/>
      </w:pPr>
      <w:r>
        <w:t xml:space="preserve">«Предоставление в аренду без проведения </w:t>
      </w:r>
    </w:p>
    <w:p w:rsidR="00BD54E9" w:rsidRDefault="00BD54E9" w:rsidP="00BD54E9">
      <w:pPr>
        <w:jc w:val="right"/>
      </w:pPr>
      <w:r>
        <w:t xml:space="preserve">торгов земельных участков, </w:t>
      </w:r>
      <w:proofErr w:type="gramStart"/>
      <w:r>
        <w:t>государственная</w:t>
      </w:r>
      <w:proofErr w:type="gramEnd"/>
    </w:p>
    <w:p w:rsidR="00BD54E9" w:rsidRDefault="00BD54E9" w:rsidP="00BD54E9">
      <w:pPr>
        <w:jc w:val="right"/>
      </w:pPr>
      <w:proofErr w:type="gramStart"/>
      <w:r>
        <w:t>собственность</w:t>
      </w:r>
      <w:proofErr w:type="gramEnd"/>
      <w:r>
        <w:t xml:space="preserve"> на которые не разграничена </w:t>
      </w:r>
    </w:p>
    <w:p w:rsidR="00BD54E9" w:rsidRDefault="00BD54E9" w:rsidP="00BD54E9">
      <w:pPr>
        <w:jc w:val="right"/>
      </w:pPr>
      <w:r>
        <w:t xml:space="preserve">или </w:t>
      </w:r>
      <w:proofErr w:type="gramStart"/>
      <w:r>
        <w:t>находящихся</w:t>
      </w:r>
      <w:proofErr w:type="gramEnd"/>
      <w:r>
        <w:t xml:space="preserve"> в собственности муниципального </w:t>
      </w:r>
    </w:p>
    <w:p w:rsidR="00BD54E9" w:rsidRDefault="00BD54E9" w:rsidP="00BD54E9">
      <w:pPr>
        <w:jc w:val="right"/>
      </w:pPr>
      <w:r>
        <w:t xml:space="preserve">образования, однократно для завершения </w:t>
      </w:r>
    </w:p>
    <w:p w:rsidR="00BD54E9" w:rsidRDefault="00BD54E9" w:rsidP="00BD54E9">
      <w:pPr>
        <w:jc w:val="right"/>
      </w:pPr>
      <w:r>
        <w:t>строительства объектов незавершенного строительства»</w:t>
      </w:r>
    </w:p>
    <w:p w:rsidR="00BD54E9" w:rsidRDefault="00BD54E9" w:rsidP="00BD54E9">
      <w:pPr>
        <w:rPr>
          <w:sz w:val="28"/>
          <w:szCs w:val="28"/>
        </w:rPr>
      </w:pPr>
    </w:p>
    <w:p w:rsidR="00BD54E9" w:rsidRDefault="00BD54E9" w:rsidP="00BD54E9">
      <w:pPr>
        <w:rPr>
          <w:sz w:val="28"/>
          <w:szCs w:val="28"/>
        </w:rPr>
      </w:pPr>
      <w:r>
        <w:rPr>
          <w:sz w:val="28"/>
          <w:szCs w:val="28"/>
        </w:rPr>
        <w:t xml:space="preserve">                                                              УВЕДОМЛЕНИЕ</w:t>
      </w:r>
    </w:p>
    <w:p w:rsidR="00BD54E9" w:rsidRDefault="00BD54E9" w:rsidP="00BD54E9">
      <w:pPr>
        <w:jc w:val="center"/>
        <w:rPr>
          <w:sz w:val="28"/>
          <w:szCs w:val="28"/>
        </w:rPr>
      </w:pPr>
    </w:p>
    <w:p w:rsidR="00BD54E9" w:rsidRDefault="00BD54E9" w:rsidP="00BD54E9">
      <w:pPr>
        <w:jc w:val="center"/>
        <w:rPr>
          <w:sz w:val="28"/>
          <w:szCs w:val="28"/>
        </w:rPr>
      </w:pPr>
      <w:r>
        <w:rPr>
          <w:sz w:val="28"/>
          <w:szCs w:val="28"/>
        </w:rPr>
        <w:t>о личной явке Заявителя</w:t>
      </w:r>
    </w:p>
    <w:p w:rsidR="00BD54E9" w:rsidRDefault="00BD54E9" w:rsidP="00BD54E9">
      <w:pPr>
        <w:jc w:val="center"/>
        <w:rPr>
          <w:sz w:val="28"/>
          <w:szCs w:val="28"/>
        </w:rPr>
      </w:pPr>
    </w:p>
    <w:p w:rsidR="00BD54E9" w:rsidRDefault="00BD54E9" w:rsidP="00BD54E9">
      <w:pPr>
        <w:rPr>
          <w:sz w:val="28"/>
          <w:szCs w:val="28"/>
        </w:rPr>
      </w:pPr>
      <w:r>
        <w:rPr>
          <w:sz w:val="28"/>
          <w:szCs w:val="28"/>
        </w:rPr>
        <w:t>от ___________________                                                                              N ______</w:t>
      </w:r>
    </w:p>
    <w:p w:rsidR="00BD54E9" w:rsidRDefault="00BD54E9" w:rsidP="00BD54E9">
      <w:pPr>
        <w:rPr>
          <w:sz w:val="28"/>
          <w:szCs w:val="28"/>
        </w:rPr>
      </w:pPr>
      <w:r>
        <w:rPr>
          <w:sz w:val="28"/>
          <w:szCs w:val="28"/>
        </w:rPr>
        <w:t>Уважаемый ____________________________________!</w:t>
      </w:r>
    </w:p>
    <w:p w:rsidR="00BD54E9" w:rsidRDefault="00BD54E9" w:rsidP="00BD54E9">
      <w:pPr>
        <w:rPr>
          <w:sz w:val="28"/>
          <w:szCs w:val="28"/>
        </w:rPr>
      </w:pPr>
      <w:r>
        <w:rPr>
          <w:sz w:val="28"/>
          <w:szCs w:val="28"/>
        </w:rPr>
        <w:t>Ваш запрос от __________ N _____ о предоставлении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roofErr w:type="gramStart"/>
      <w:r>
        <w:rPr>
          <w:sz w:val="28"/>
          <w:szCs w:val="28"/>
        </w:rPr>
        <w:t>,з</w:t>
      </w:r>
      <w:proofErr w:type="gramEnd"/>
      <w:r>
        <w:rPr>
          <w:sz w:val="28"/>
          <w:szCs w:val="28"/>
        </w:rPr>
        <w:t>аполнен правильно. Для начала осуществления процедур по предоставлению муниципальной услуги Вам необходимо явиться в течение 5 рабочих дней в Уполномоченный орган Администрации по адресу: _________________</w:t>
      </w:r>
    </w:p>
    <w:p w:rsidR="00BD54E9" w:rsidRDefault="00BD54E9" w:rsidP="00BD54E9">
      <w:pPr>
        <w:rPr>
          <w:sz w:val="28"/>
          <w:szCs w:val="28"/>
        </w:rPr>
      </w:pPr>
      <w:proofErr w:type="gramStart"/>
      <w:r>
        <w:rPr>
          <w:sz w:val="28"/>
          <w:szCs w:val="28"/>
        </w:rPr>
        <w:t>Время работы: понедельник - четверг: с ____ до _____, пятница: с _____ до ______, перерыв: с ____ до _____, выходные дни - суббота, воскресенье.</w:t>
      </w:r>
      <w:proofErr w:type="gramEnd"/>
    </w:p>
    <w:p w:rsidR="00BD54E9" w:rsidRDefault="00BD54E9" w:rsidP="00BD54E9">
      <w:pPr>
        <w:rPr>
          <w:sz w:val="28"/>
          <w:szCs w:val="28"/>
        </w:rPr>
      </w:pPr>
      <w:r>
        <w:rPr>
          <w:sz w:val="28"/>
          <w:szCs w:val="28"/>
        </w:rPr>
        <w:t>С собой необходимо иметь следующие документы:</w:t>
      </w:r>
    </w:p>
    <w:p w:rsidR="00BD54E9" w:rsidRDefault="00BD54E9" w:rsidP="00BD54E9">
      <w:pPr>
        <w:rPr>
          <w:sz w:val="28"/>
          <w:szCs w:val="28"/>
        </w:rPr>
      </w:pPr>
      <w:r>
        <w:rPr>
          <w:sz w:val="28"/>
          <w:szCs w:val="28"/>
        </w:rPr>
        <w:t>Для юридических лиц:</w:t>
      </w:r>
    </w:p>
    <w:p w:rsidR="00BD54E9" w:rsidRDefault="00BD54E9" w:rsidP="00BD54E9">
      <w:pPr>
        <w:rPr>
          <w:sz w:val="28"/>
          <w:szCs w:val="28"/>
        </w:rPr>
      </w:pPr>
      <w:r>
        <w:rPr>
          <w:sz w:val="28"/>
          <w:szCs w:val="28"/>
        </w:rPr>
        <w:t>- документы, подтверждающие легитимность полномочий руководителя и лица, подписавшего обращение организации-заявителя;</w:t>
      </w:r>
    </w:p>
    <w:p w:rsidR="00BD54E9" w:rsidRDefault="00BD54E9" w:rsidP="00BD54E9">
      <w:pPr>
        <w:rPr>
          <w:sz w:val="28"/>
          <w:szCs w:val="28"/>
        </w:rPr>
      </w:pPr>
      <w:r>
        <w:rPr>
          <w:sz w:val="28"/>
          <w:szCs w:val="28"/>
        </w:rPr>
        <w:t>- документы, подтверждающие правопреемство организации (при необходимости);</w:t>
      </w:r>
    </w:p>
    <w:p w:rsidR="00BD54E9" w:rsidRDefault="00BD54E9" w:rsidP="00BD54E9">
      <w:pPr>
        <w:rPr>
          <w:sz w:val="28"/>
          <w:szCs w:val="28"/>
        </w:rPr>
      </w:pPr>
      <w:r>
        <w:rPr>
          <w:sz w:val="28"/>
          <w:szCs w:val="28"/>
        </w:rPr>
        <w:t>- документ, удостоверяющий личность представителя;</w:t>
      </w:r>
    </w:p>
    <w:p w:rsidR="00BD54E9" w:rsidRDefault="00BD54E9" w:rsidP="00BD54E9">
      <w:pPr>
        <w:rPr>
          <w:sz w:val="28"/>
          <w:szCs w:val="28"/>
        </w:rPr>
      </w:pPr>
      <w:r>
        <w:rPr>
          <w:sz w:val="28"/>
          <w:szCs w:val="28"/>
        </w:rPr>
        <w:t>- документ, удостоверяющий права (полномочия) представителя.</w:t>
      </w:r>
    </w:p>
    <w:p w:rsidR="00BD54E9" w:rsidRDefault="00BD54E9" w:rsidP="00BD54E9">
      <w:pPr>
        <w:rPr>
          <w:sz w:val="28"/>
          <w:szCs w:val="28"/>
        </w:rPr>
      </w:pPr>
      <w:r>
        <w:rPr>
          <w:sz w:val="28"/>
          <w:szCs w:val="28"/>
        </w:rPr>
        <w:t>Для физических лиц;</w:t>
      </w:r>
    </w:p>
    <w:p w:rsidR="00BD54E9" w:rsidRDefault="00BD54E9" w:rsidP="00BD54E9">
      <w:pPr>
        <w:rPr>
          <w:sz w:val="28"/>
          <w:szCs w:val="28"/>
        </w:rPr>
      </w:pPr>
      <w:r>
        <w:rPr>
          <w:sz w:val="28"/>
          <w:szCs w:val="28"/>
        </w:rPr>
        <w:t>-документ, удостоверяющий личность;</w:t>
      </w:r>
    </w:p>
    <w:p w:rsidR="00BD54E9" w:rsidRDefault="00BD54E9" w:rsidP="00BD54E9">
      <w:pPr>
        <w:rPr>
          <w:sz w:val="28"/>
          <w:szCs w:val="28"/>
        </w:rPr>
      </w:pPr>
      <w:r>
        <w:rPr>
          <w:sz w:val="28"/>
          <w:szCs w:val="28"/>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BD54E9" w:rsidRDefault="00BD54E9" w:rsidP="00BD54E9">
      <w:pPr>
        <w:rPr>
          <w:sz w:val="28"/>
          <w:szCs w:val="28"/>
        </w:rPr>
      </w:pPr>
      <w:r>
        <w:rPr>
          <w:sz w:val="28"/>
          <w:szCs w:val="28"/>
        </w:rPr>
        <w:t>Ответственность за достоверность представленных сведений и документов несет заявитель.</w:t>
      </w:r>
    </w:p>
    <w:p w:rsidR="00BD54E9" w:rsidRDefault="00BD54E9" w:rsidP="00BD54E9">
      <w:pPr>
        <w:rPr>
          <w:sz w:val="28"/>
          <w:szCs w:val="28"/>
        </w:rPr>
      </w:pPr>
    </w:p>
    <w:p w:rsidR="00BD54E9" w:rsidRDefault="00BD54E9" w:rsidP="00BD54E9">
      <w:pPr>
        <w:rPr>
          <w:sz w:val="28"/>
          <w:szCs w:val="28"/>
        </w:rPr>
      </w:pPr>
      <w:r>
        <w:rPr>
          <w:sz w:val="28"/>
          <w:szCs w:val="28"/>
        </w:rPr>
        <w:t>Исполнитель (ФИО, должность, телефон)</w:t>
      </w:r>
    </w:p>
    <w:p w:rsidR="00BD54E9" w:rsidRDefault="00BD54E9" w:rsidP="00BD54E9">
      <w:pPr>
        <w:jc w:val="both"/>
      </w:pPr>
    </w:p>
    <w:p w:rsidR="00120328" w:rsidRPr="0062224B" w:rsidRDefault="00120328">
      <w:pPr>
        <w:rPr>
          <w:sz w:val="28"/>
          <w:szCs w:val="28"/>
        </w:rPr>
      </w:pPr>
    </w:p>
    <w:sectPr w:rsidR="00120328" w:rsidRPr="0062224B" w:rsidSect="00F90292">
      <w:pgSz w:w="11906" w:h="16838"/>
      <w:pgMar w:top="794" w:right="624" w:bottom="79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365"/>
    <w:rsid w:val="00047524"/>
    <w:rsid w:val="000E2249"/>
    <w:rsid w:val="0011689D"/>
    <w:rsid w:val="00120328"/>
    <w:rsid w:val="00133820"/>
    <w:rsid w:val="00182055"/>
    <w:rsid w:val="001A283C"/>
    <w:rsid w:val="001C01C6"/>
    <w:rsid w:val="00237DC3"/>
    <w:rsid w:val="0029176B"/>
    <w:rsid w:val="0029306A"/>
    <w:rsid w:val="00293D26"/>
    <w:rsid w:val="002B349B"/>
    <w:rsid w:val="002D0CD3"/>
    <w:rsid w:val="003001CF"/>
    <w:rsid w:val="0031521E"/>
    <w:rsid w:val="00377C21"/>
    <w:rsid w:val="003D4A61"/>
    <w:rsid w:val="003F1B5E"/>
    <w:rsid w:val="003F642F"/>
    <w:rsid w:val="0046794F"/>
    <w:rsid w:val="00477C23"/>
    <w:rsid w:val="005500B8"/>
    <w:rsid w:val="005A15A6"/>
    <w:rsid w:val="005A317D"/>
    <w:rsid w:val="005A5020"/>
    <w:rsid w:val="005D7F76"/>
    <w:rsid w:val="0062224B"/>
    <w:rsid w:val="00693AB2"/>
    <w:rsid w:val="006B74F6"/>
    <w:rsid w:val="006C4F8A"/>
    <w:rsid w:val="006D5942"/>
    <w:rsid w:val="006E20CF"/>
    <w:rsid w:val="00777B8D"/>
    <w:rsid w:val="007A32E9"/>
    <w:rsid w:val="00804A1B"/>
    <w:rsid w:val="00861870"/>
    <w:rsid w:val="008A20E5"/>
    <w:rsid w:val="008F4BA0"/>
    <w:rsid w:val="009347B8"/>
    <w:rsid w:val="00980D8D"/>
    <w:rsid w:val="0098788A"/>
    <w:rsid w:val="009B1A12"/>
    <w:rsid w:val="00A70169"/>
    <w:rsid w:val="00A80A4C"/>
    <w:rsid w:val="00AA4753"/>
    <w:rsid w:val="00AF290B"/>
    <w:rsid w:val="00B23125"/>
    <w:rsid w:val="00BD0C1A"/>
    <w:rsid w:val="00BD4F1F"/>
    <w:rsid w:val="00BD54E9"/>
    <w:rsid w:val="00C21102"/>
    <w:rsid w:val="00CD785C"/>
    <w:rsid w:val="00DC0E30"/>
    <w:rsid w:val="00E36C65"/>
    <w:rsid w:val="00E41662"/>
    <w:rsid w:val="00E97324"/>
    <w:rsid w:val="00ED0B29"/>
    <w:rsid w:val="00F33FC5"/>
    <w:rsid w:val="00F8620C"/>
    <w:rsid w:val="00FE1CC0"/>
    <w:rsid w:val="00FF4A1B"/>
    <w:rsid w:val="00FF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9" type="connector" idref="#Прямая со стрелкой 11"/>
        <o:r id="V:Rule10" type="connector" idref="#Прямая со стрелкой 22"/>
        <o:r id="V:Rule11" type="connector" idref="#Прямая со стрелкой 9"/>
        <o:r id="V:Rule12" type="connector" idref="#Прямая со стрелкой 7"/>
        <o:r id="V:Rule13" type="connector" idref="#Прямая со стрелкой 2"/>
        <o:r id="V:Rule14" type="connector" idref="#Прямая со стрелкой 399"/>
        <o:r id="V:Rule15" type="connector" idref="#Прямая со стрелкой 4"/>
        <o:r id="V:Rule16" type="connector" idref="#Прямая со стрелкой 3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F6365"/>
    <w:rPr>
      <w:rFonts w:ascii="Times New Roman" w:eastAsia="Times New Roman" w:hAnsi="Times New Roman"/>
      <w:sz w:val="24"/>
      <w:szCs w:val="24"/>
    </w:rPr>
  </w:style>
  <w:style w:type="paragraph" w:styleId="1">
    <w:name w:val="heading 1"/>
    <w:basedOn w:val="a"/>
    <w:next w:val="a"/>
    <w:link w:val="10"/>
    <w:uiPriority w:val="99"/>
    <w:qFormat/>
    <w:rsid w:val="000475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Calibri" w:hAnsi="Cambria" w:cs="Cambria"/>
      <w:b/>
      <w:bCs/>
      <w:i/>
      <w:iCs/>
      <w:color w:val="622423"/>
      <w:sz w:val="22"/>
      <w:szCs w:val="22"/>
    </w:rPr>
  </w:style>
  <w:style w:type="paragraph" w:styleId="2">
    <w:name w:val="heading 2"/>
    <w:basedOn w:val="a"/>
    <w:next w:val="a"/>
    <w:link w:val="20"/>
    <w:uiPriority w:val="99"/>
    <w:qFormat/>
    <w:rsid w:val="00047524"/>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eastAsia="Calibri" w:hAnsi="Cambria" w:cs="Cambria"/>
      <w:b/>
      <w:bCs/>
      <w:i/>
      <w:iCs/>
      <w:color w:val="943634"/>
      <w:sz w:val="22"/>
      <w:szCs w:val="22"/>
    </w:rPr>
  </w:style>
  <w:style w:type="paragraph" w:styleId="3">
    <w:name w:val="heading 3"/>
    <w:basedOn w:val="a"/>
    <w:next w:val="a"/>
    <w:link w:val="30"/>
    <w:uiPriority w:val="99"/>
    <w:qFormat/>
    <w:rsid w:val="00047524"/>
    <w:pPr>
      <w:pBdr>
        <w:left w:val="single" w:sz="48" w:space="2" w:color="C0504D"/>
        <w:bottom w:val="single" w:sz="4" w:space="0" w:color="C0504D"/>
      </w:pBdr>
      <w:spacing w:before="200" w:after="100"/>
      <w:ind w:left="144"/>
      <w:outlineLvl w:val="2"/>
    </w:pPr>
    <w:rPr>
      <w:rFonts w:ascii="Cambria" w:eastAsia="Calibri" w:hAnsi="Cambria" w:cs="Cambria"/>
      <w:b/>
      <w:bCs/>
      <w:i/>
      <w:iCs/>
      <w:color w:val="943634"/>
      <w:sz w:val="22"/>
      <w:szCs w:val="22"/>
    </w:rPr>
  </w:style>
  <w:style w:type="paragraph" w:styleId="4">
    <w:name w:val="heading 4"/>
    <w:basedOn w:val="a"/>
    <w:next w:val="a"/>
    <w:link w:val="40"/>
    <w:uiPriority w:val="99"/>
    <w:qFormat/>
    <w:rsid w:val="00047524"/>
    <w:pPr>
      <w:pBdr>
        <w:left w:val="single" w:sz="4" w:space="2" w:color="C0504D"/>
        <w:bottom w:val="single" w:sz="4" w:space="2" w:color="C0504D"/>
      </w:pBdr>
      <w:spacing w:before="200" w:after="100"/>
      <w:ind w:left="86"/>
      <w:outlineLvl w:val="3"/>
    </w:pPr>
    <w:rPr>
      <w:rFonts w:ascii="Cambria" w:eastAsia="Calibri" w:hAnsi="Cambria" w:cs="Cambria"/>
      <w:b/>
      <w:bCs/>
      <w:i/>
      <w:iCs/>
      <w:color w:val="943634"/>
      <w:sz w:val="22"/>
      <w:szCs w:val="22"/>
    </w:rPr>
  </w:style>
  <w:style w:type="paragraph" w:styleId="5">
    <w:name w:val="heading 5"/>
    <w:basedOn w:val="a"/>
    <w:next w:val="a"/>
    <w:link w:val="50"/>
    <w:uiPriority w:val="99"/>
    <w:qFormat/>
    <w:rsid w:val="00047524"/>
    <w:pPr>
      <w:pBdr>
        <w:left w:val="dotted" w:sz="4" w:space="2" w:color="C0504D"/>
        <w:bottom w:val="dotted" w:sz="4" w:space="2" w:color="C0504D"/>
      </w:pBdr>
      <w:spacing w:before="200" w:after="100"/>
      <w:ind w:left="86"/>
      <w:outlineLvl w:val="4"/>
    </w:pPr>
    <w:rPr>
      <w:rFonts w:ascii="Cambria" w:eastAsia="Calibri" w:hAnsi="Cambria" w:cs="Cambria"/>
      <w:b/>
      <w:bCs/>
      <w:i/>
      <w:iCs/>
      <w:color w:val="943634"/>
      <w:sz w:val="22"/>
      <w:szCs w:val="22"/>
    </w:rPr>
  </w:style>
  <w:style w:type="paragraph" w:styleId="6">
    <w:name w:val="heading 6"/>
    <w:basedOn w:val="a"/>
    <w:next w:val="a"/>
    <w:link w:val="60"/>
    <w:uiPriority w:val="99"/>
    <w:qFormat/>
    <w:rsid w:val="00047524"/>
    <w:pPr>
      <w:pBdr>
        <w:bottom w:val="single" w:sz="4" w:space="2" w:color="E5B8B7"/>
      </w:pBdr>
      <w:spacing w:before="200" w:after="100"/>
      <w:outlineLvl w:val="5"/>
    </w:pPr>
    <w:rPr>
      <w:rFonts w:ascii="Cambria" w:eastAsia="Calibri" w:hAnsi="Cambria" w:cs="Cambria"/>
      <w:i/>
      <w:iCs/>
      <w:color w:val="943634"/>
      <w:sz w:val="22"/>
      <w:szCs w:val="22"/>
    </w:rPr>
  </w:style>
  <w:style w:type="paragraph" w:styleId="7">
    <w:name w:val="heading 7"/>
    <w:basedOn w:val="a"/>
    <w:next w:val="a"/>
    <w:link w:val="70"/>
    <w:uiPriority w:val="99"/>
    <w:qFormat/>
    <w:rsid w:val="00047524"/>
    <w:pPr>
      <w:pBdr>
        <w:bottom w:val="dotted" w:sz="4" w:space="2" w:color="D99594"/>
      </w:pBdr>
      <w:spacing w:before="200" w:after="100"/>
      <w:outlineLvl w:val="6"/>
    </w:pPr>
    <w:rPr>
      <w:rFonts w:ascii="Cambria" w:eastAsia="Calibri" w:hAnsi="Cambria" w:cs="Cambria"/>
      <w:i/>
      <w:iCs/>
      <w:color w:val="943634"/>
      <w:sz w:val="22"/>
      <w:szCs w:val="22"/>
    </w:rPr>
  </w:style>
  <w:style w:type="paragraph" w:styleId="8">
    <w:name w:val="heading 8"/>
    <w:basedOn w:val="a"/>
    <w:next w:val="a"/>
    <w:link w:val="80"/>
    <w:uiPriority w:val="99"/>
    <w:qFormat/>
    <w:rsid w:val="00047524"/>
    <w:pPr>
      <w:spacing w:before="200" w:after="100"/>
      <w:outlineLvl w:val="7"/>
    </w:pPr>
    <w:rPr>
      <w:rFonts w:ascii="Cambria" w:eastAsia="Calibri" w:hAnsi="Cambria" w:cs="Cambria"/>
      <w:i/>
      <w:iCs/>
      <w:color w:val="C0504D"/>
      <w:sz w:val="22"/>
      <w:szCs w:val="22"/>
    </w:rPr>
  </w:style>
  <w:style w:type="paragraph" w:styleId="9">
    <w:name w:val="heading 9"/>
    <w:basedOn w:val="a"/>
    <w:next w:val="a"/>
    <w:link w:val="90"/>
    <w:uiPriority w:val="99"/>
    <w:qFormat/>
    <w:rsid w:val="00047524"/>
    <w:pPr>
      <w:spacing w:before="200" w:after="100"/>
      <w:outlineLvl w:val="8"/>
    </w:pPr>
    <w:rPr>
      <w:rFonts w:ascii="Cambria" w:eastAsia="Calibri" w:hAnsi="Cambria" w:cs="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7524"/>
    <w:rPr>
      <w:rFonts w:ascii="Cambria" w:hAnsi="Cambria" w:cs="Cambria"/>
      <w:b/>
      <w:bCs/>
      <w:i/>
      <w:iCs/>
      <w:color w:val="622423"/>
      <w:shd w:val="clear" w:color="auto" w:fill="F2DBDB"/>
    </w:rPr>
  </w:style>
  <w:style w:type="character" w:customStyle="1" w:styleId="20">
    <w:name w:val="Заголовок 2 Знак"/>
    <w:basedOn w:val="a0"/>
    <w:link w:val="2"/>
    <w:uiPriority w:val="99"/>
    <w:rsid w:val="00047524"/>
    <w:rPr>
      <w:rFonts w:ascii="Cambria" w:hAnsi="Cambria" w:cs="Cambria"/>
      <w:b/>
      <w:bCs/>
      <w:i/>
      <w:iCs/>
      <w:color w:val="943634"/>
    </w:rPr>
  </w:style>
  <w:style w:type="character" w:customStyle="1" w:styleId="30">
    <w:name w:val="Заголовок 3 Знак"/>
    <w:basedOn w:val="a0"/>
    <w:link w:val="3"/>
    <w:uiPriority w:val="99"/>
    <w:rsid w:val="00047524"/>
    <w:rPr>
      <w:rFonts w:ascii="Cambria" w:hAnsi="Cambria" w:cs="Cambria"/>
      <w:b/>
      <w:bCs/>
      <w:i/>
      <w:iCs/>
      <w:color w:val="943634"/>
    </w:rPr>
  </w:style>
  <w:style w:type="character" w:customStyle="1" w:styleId="40">
    <w:name w:val="Заголовок 4 Знак"/>
    <w:basedOn w:val="a0"/>
    <w:link w:val="4"/>
    <w:uiPriority w:val="99"/>
    <w:rsid w:val="00047524"/>
    <w:rPr>
      <w:rFonts w:ascii="Cambria" w:hAnsi="Cambria" w:cs="Cambria"/>
      <w:b/>
      <w:bCs/>
      <w:i/>
      <w:iCs/>
      <w:color w:val="943634"/>
    </w:rPr>
  </w:style>
  <w:style w:type="character" w:customStyle="1" w:styleId="50">
    <w:name w:val="Заголовок 5 Знак"/>
    <w:basedOn w:val="a0"/>
    <w:link w:val="5"/>
    <w:uiPriority w:val="99"/>
    <w:rsid w:val="00047524"/>
    <w:rPr>
      <w:rFonts w:ascii="Cambria" w:hAnsi="Cambria" w:cs="Cambria"/>
      <w:b/>
      <w:bCs/>
      <w:i/>
      <w:iCs/>
      <w:color w:val="943634"/>
    </w:rPr>
  </w:style>
  <w:style w:type="character" w:customStyle="1" w:styleId="60">
    <w:name w:val="Заголовок 6 Знак"/>
    <w:basedOn w:val="a0"/>
    <w:link w:val="6"/>
    <w:uiPriority w:val="99"/>
    <w:rsid w:val="00047524"/>
    <w:rPr>
      <w:rFonts w:ascii="Cambria" w:hAnsi="Cambria" w:cs="Cambria"/>
      <w:i/>
      <w:iCs/>
      <w:color w:val="943634"/>
    </w:rPr>
  </w:style>
  <w:style w:type="character" w:customStyle="1" w:styleId="70">
    <w:name w:val="Заголовок 7 Знак"/>
    <w:basedOn w:val="a0"/>
    <w:link w:val="7"/>
    <w:uiPriority w:val="99"/>
    <w:rsid w:val="00047524"/>
    <w:rPr>
      <w:rFonts w:ascii="Cambria" w:hAnsi="Cambria" w:cs="Cambria"/>
      <w:i/>
      <w:iCs/>
      <w:color w:val="943634"/>
    </w:rPr>
  </w:style>
  <w:style w:type="character" w:customStyle="1" w:styleId="80">
    <w:name w:val="Заголовок 8 Знак"/>
    <w:basedOn w:val="a0"/>
    <w:link w:val="8"/>
    <w:uiPriority w:val="99"/>
    <w:rsid w:val="00047524"/>
    <w:rPr>
      <w:rFonts w:ascii="Cambria" w:hAnsi="Cambria" w:cs="Cambria"/>
      <w:i/>
      <w:iCs/>
      <w:color w:val="C0504D"/>
    </w:rPr>
  </w:style>
  <w:style w:type="character" w:customStyle="1" w:styleId="90">
    <w:name w:val="Заголовок 9 Знак"/>
    <w:basedOn w:val="a0"/>
    <w:link w:val="9"/>
    <w:uiPriority w:val="99"/>
    <w:rsid w:val="00047524"/>
    <w:rPr>
      <w:rFonts w:ascii="Cambria" w:hAnsi="Cambria" w:cs="Cambria"/>
      <w:i/>
      <w:iCs/>
      <w:color w:val="C0504D"/>
      <w:sz w:val="20"/>
      <w:szCs w:val="20"/>
    </w:rPr>
  </w:style>
  <w:style w:type="paragraph" w:styleId="a3">
    <w:name w:val="caption"/>
    <w:basedOn w:val="a"/>
    <w:next w:val="a"/>
    <w:uiPriority w:val="99"/>
    <w:qFormat/>
    <w:rsid w:val="00047524"/>
    <w:pPr>
      <w:spacing w:after="200" w:line="288" w:lineRule="auto"/>
    </w:pPr>
    <w:rPr>
      <w:rFonts w:ascii="Calibri" w:eastAsia="Calibri" w:hAnsi="Calibri" w:cs="Calibri"/>
      <w:b/>
      <w:bCs/>
      <w:i/>
      <w:iCs/>
      <w:color w:val="943634"/>
      <w:sz w:val="18"/>
      <w:szCs w:val="18"/>
      <w:lang w:val="en-US" w:eastAsia="en-US"/>
    </w:rPr>
  </w:style>
  <w:style w:type="paragraph" w:styleId="a4">
    <w:name w:val="Title"/>
    <w:basedOn w:val="a"/>
    <w:next w:val="a"/>
    <w:link w:val="a5"/>
    <w:uiPriority w:val="99"/>
    <w:qFormat/>
    <w:rsid w:val="00047524"/>
    <w:pPr>
      <w:pBdr>
        <w:top w:val="single" w:sz="48" w:space="0" w:color="C0504D"/>
        <w:bottom w:val="single" w:sz="48" w:space="0" w:color="C0504D"/>
      </w:pBdr>
      <w:shd w:val="clear" w:color="auto" w:fill="C0504D"/>
      <w:jc w:val="center"/>
    </w:pPr>
    <w:rPr>
      <w:rFonts w:ascii="Cambria" w:eastAsia="Calibri" w:hAnsi="Cambria" w:cs="Cambria"/>
      <w:i/>
      <w:iCs/>
      <w:color w:val="FFFFFF"/>
      <w:spacing w:val="10"/>
      <w:sz w:val="48"/>
      <w:szCs w:val="48"/>
    </w:rPr>
  </w:style>
  <w:style w:type="character" w:customStyle="1" w:styleId="a5">
    <w:name w:val="Название Знак"/>
    <w:basedOn w:val="a0"/>
    <w:link w:val="a4"/>
    <w:uiPriority w:val="99"/>
    <w:rsid w:val="00047524"/>
    <w:rPr>
      <w:rFonts w:ascii="Cambria" w:hAnsi="Cambria" w:cs="Cambria"/>
      <w:i/>
      <w:iCs/>
      <w:color w:val="FFFFFF"/>
      <w:spacing w:val="10"/>
      <w:sz w:val="48"/>
      <w:szCs w:val="48"/>
      <w:shd w:val="clear" w:color="auto" w:fill="C0504D"/>
    </w:rPr>
  </w:style>
  <w:style w:type="paragraph" w:styleId="a6">
    <w:name w:val="Subtitle"/>
    <w:basedOn w:val="a"/>
    <w:next w:val="a"/>
    <w:link w:val="a7"/>
    <w:uiPriority w:val="99"/>
    <w:qFormat/>
    <w:rsid w:val="00047524"/>
    <w:pPr>
      <w:pBdr>
        <w:bottom w:val="dotted" w:sz="8" w:space="10" w:color="C0504D"/>
      </w:pBdr>
      <w:spacing w:before="200" w:after="900"/>
      <w:jc w:val="center"/>
    </w:pPr>
    <w:rPr>
      <w:rFonts w:ascii="Cambria" w:eastAsia="Calibri" w:hAnsi="Cambria" w:cs="Cambria"/>
      <w:i/>
      <w:iCs/>
      <w:color w:val="622423"/>
    </w:rPr>
  </w:style>
  <w:style w:type="character" w:customStyle="1" w:styleId="a7">
    <w:name w:val="Подзаголовок Знак"/>
    <w:basedOn w:val="a0"/>
    <w:link w:val="a6"/>
    <w:uiPriority w:val="99"/>
    <w:rsid w:val="00047524"/>
    <w:rPr>
      <w:rFonts w:ascii="Cambria" w:hAnsi="Cambria" w:cs="Cambria"/>
      <w:i/>
      <w:iCs/>
      <w:color w:val="622423"/>
      <w:sz w:val="24"/>
      <w:szCs w:val="24"/>
    </w:rPr>
  </w:style>
  <w:style w:type="character" w:styleId="a8">
    <w:name w:val="Strong"/>
    <w:basedOn w:val="a0"/>
    <w:uiPriority w:val="99"/>
    <w:qFormat/>
    <w:rsid w:val="00047524"/>
    <w:rPr>
      <w:b/>
      <w:bCs/>
      <w:spacing w:val="0"/>
    </w:rPr>
  </w:style>
  <w:style w:type="character" w:styleId="a9">
    <w:name w:val="Emphasis"/>
    <w:basedOn w:val="a0"/>
    <w:uiPriority w:val="99"/>
    <w:qFormat/>
    <w:rsid w:val="00047524"/>
    <w:rPr>
      <w:rFonts w:ascii="Cambria" w:hAnsi="Cambria" w:cs="Cambria"/>
      <w:b/>
      <w:bCs/>
      <w:i/>
      <w:iCs/>
      <w:color w:val="C0504D"/>
      <w:bdr w:val="single" w:sz="18" w:space="0" w:color="F2DBDB"/>
      <w:shd w:val="clear" w:color="auto" w:fill="F2DBDB"/>
    </w:rPr>
  </w:style>
  <w:style w:type="paragraph" w:styleId="aa">
    <w:name w:val="No Spacing"/>
    <w:basedOn w:val="a"/>
    <w:link w:val="ab"/>
    <w:uiPriority w:val="99"/>
    <w:qFormat/>
    <w:rsid w:val="00047524"/>
    <w:rPr>
      <w:rFonts w:ascii="Calibri" w:eastAsia="Calibri" w:hAnsi="Calibri"/>
      <w:i/>
      <w:iCs/>
      <w:sz w:val="20"/>
      <w:szCs w:val="20"/>
    </w:rPr>
  </w:style>
  <w:style w:type="character" w:customStyle="1" w:styleId="ab">
    <w:name w:val="Без интервала Знак"/>
    <w:basedOn w:val="a0"/>
    <w:link w:val="aa"/>
    <w:uiPriority w:val="99"/>
    <w:locked/>
    <w:rsid w:val="00047524"/>
    <w:rPr>
      <w:i/>
      <w:iCs/>
      <w:sz w:val="20"/>
      <w:szCs w:val="20"/>
    </w:rPr>
  </w:style>
  <w:style w:type="paragraph" w:styleId="ac">
    <w:name w:val="List Paragraph"/>
    <w:basedOn w:val="a"/>
    <w:uiPriority w:val="99"/>
    <w:qFormat/>
    <w:rsid w:val="00047524"/>
    <w:pPr>
      <w:spacing w:after="200" w:line="288" w:lineRule="auto"/>
      <w:ind w:left="720"/>
    </w:pPr>
    <w:rPr>
      <w:rFonts w:ascii="Calibri" w:eastAsia="Calibri" w:hAnsi="Calibri" w:cs="Calibri"/>
      <w:i/>
      <w:iCs/>
      <w:sz w:val="20"/>
      <w:szCs w:val="20"/>
      <w:lang w:val="en-US" w:eastAsia="en-US"/>
    </w:rPr>
  </w:style>
  <w:style w:type="paragraph" w:styleId="21">
    <w:name w:val="Quote"/>
    <w:basedOn w:val="a"/>
    <w:next w:val="a"/>
    <w:link w:val="22"/>
    <w:uiPriority w:val="99"/>
    <w:qFormat/>
    <w:rsid w:val="00047524"/>
    <w:pPr>
      <w:spacing w:after="200" w:line="288" w:lineRule="auto"/>
    </w:pPr>
    <w:rPr>
      <w:rFonts w:ascii="Calibri" w:eastAsia="Calibri" w:hAnsi="Calibri"/>
      <w:color w:val="943634"/>
      <w:sz w:val="20"/>
      <w:szCs w:val="20"/>
    </w:rPr>
  </w:style>
  <w:style w:type="character" w:customStyle="1" w:styleId="22">
    <w:name w:val="Цитата 2 Знак"/>
    <w:basedOn w:val="a0"/>
    <w:link w:val="21"/>
    <w:uiPriority w:val="99"/>
    <w:rsid w:val="00047524"/>
    <w:rPr>
      <w:color w:val="943634"/>
      <w:sz w:val="20"/>
      <w:szCs w:val="20"/>
    </w:rPr>
  </w:style>
  <w:style w:type="paragraph" w:styleId="ad">
    <w:name w:val="Intense Quote"/>
    <w:basedOn w:val="a"/>
    <w:next w:val="a"/>
    <w:link w:val="ae"/>
    <w:uiPriority w:val="99"/>
    <w:qFormat/>
    <w:rsid w:val="00047524"/>
    <w:pPr>
      <w:pBdr>
        <w:top w:val="dotted" w:sz="8" w:space="10" w:color="C0504D"/>
        <w:bottom w:val="dotted" w:sz="8" w:space="10" w:color="C0504D"/>
      </w:pBdr>
      <w:spacing w:after="200" w:line="300" w:lineRule="auto"/>
      <w:ind w:left="2160" w:right="2160"/>
      <w:jc w:val="center"/>
    </w:pPr>
    <w:rPr>
      <w:rFonts w:ascii="Cambria" w:eastAsia="Calibri" w:hAnsi="Cambria" w:cs="Cambria"/>
      <w:b/>
      <w:bCs/>
      <w:i/>
      <w:iCs/>
      <w:color w:val="C0504D"/>
      <w:sz w:val="20"/>
      <w:szCs w:val="20"/>
    </w:rPr>
  </w:style>
  <w:style w:type="character" w:customStyle="1" w:styleId="ae">
    <w:name w:val="Выделенная цитата Знак"/>
    <w:basedOn w:val="a0"/>
    <w:link w:val="ad"/>
    <w:uiPriority w:val="99"/>
    <w:rsid w:val="00047524"/>
    <w:rPr>
      <w:rFonts w:ascii="Cambria" w:hAnsi="Cambria" w:cs="Cambria"/>
      <w:b/>
      <w:bCs/>
      <w:i/>
      <w:iCs/>
      <w:color w:val="C0504D"/>
      <w:sz w:val="20"/>
      <w:szCs w:val="20"/>
    </w:rPr>
  </w:style>
  <w:style w:type="character" w:styleId="af">
    <w:name w:val="Subtle Emphasis"/>
    <w:basedOn w:val="a0"/>
    <w:uiPriority w:val="99"/>
    <w:qFormat/>
    <w:rsid w:val="00047524"/>
    <w:rPr>
      <w:rFonts w:ascii="Cambria" w:hAnsi="Cambria" w:cs="Cambria"/>
      <w:i/>
      <w:iCs/>
      <w:color w:val="C0504D"/>
    </w:rPr>
  </w:style>
  <w:style w:type="character" w:styleId="af0">
    <w:name w:val="Intense Emphasis"/>
    <w:basedOn w:val="a0"/>
    <w:uiPriority w:val="99"/>
    <w:qFormat/>
    <w:rsid w:val="00047524"/>
    <w:rPr>
      <w:rFonts w:ascii="Cambria" w:hAnsi="Cambria" w:cs="Cambria"/>
      <w:b/>
      <w:bCs/>
      <w:i/>
      <w:iCs/>
      <w:color w:val="FFFFFF"/>
      <w:bdr w:val="single" w:sz="18" w:space="0" w:color="C0504D"/>
      <w:shd w:val="clear" w:color="auto" w:fill="C0504D"/>
      <w:vertAlign w:val="baseline"/>
    </w:rPr>
  </w:style>
  <w:style w:type="character" w:styleId="af1">
    <w:name w:val="Subtle Reference"/>
    <w:basedOn w:val="a0"/>
    <w:uiPriority w:val="99"/>
    <w:qFormat/>
    <w:rsid w:val="00047524"/>
    <w:rPr>
      <w:i/>
      <w:iCs/>
      <w:smallCaps/>
      <w:color w:val="C0504D"/>
      <w:u w:color="C0504D"/>
    </w:rPr>
  </w:style>
  <w:style w:type="character" w:styleId="af2">
    <w:name w:val="Intense Reference"/>
    <w:basedOn w:val="a0"/>
    <w:uiPriority w:val="99"/>
    <w:qFormat/>
    <w:rsid w:val="00047524"/>
    <w:rPr>
      <w:b/>
      <w:bCs/>
      <w:i/>
      <w:iCs/>
      <w:smallCaps/>
      <w:color w:val="C0504D"/>
      <w:u w:color="C0504D"/>
    </w:rPr>
  </w:style>
  <w:style w:type="character" w:styleId="af3">
    <w:name w:val="Book Title"/>
    <w:basedOn w:val="a0"/>
    <w:uiPriority w:val="99"/>
    <w:qFormat/>
    <w:rsid w:val="00047524"/>
    <w:rPr>
      <w:rFonts w:ascii="Cambria" w:hAnsi="Cambria" w:cs="Cambria"/>
      <w:b/>
      <w:bCs/>
      <w:i/>
      <w:iCs/>
      <w:smallCaps/>
      <w:color w:val="943634"/>
      <w:u w:val="single"/>
    </w:rPr>
  </w:style>
  <w:style w:type="paragraph" w:styleId="af4">
    <w:name w:val="TOC Heading"/>
    <w:basedOn w:val="1"/>
    <w:next w:val="a"/>
    <w:uiPriority w:val="99"/>
    <w:qFormat/>
    <w:rsid w:val="00047524"/>
    <w:pPr>
      <w:outlineLvl w:val="9"/>
    </w:pPr>
    <w:rPr>
      <w:rFonts w:eastAsia="Times New Roman"/>
      <w:lang w:val="en-US" w:eastAsia="en-US"/>
    </w:rPr>
  </w:style>
  <w:style w:type="character" w:styleId="af5">
    <w:name w:val="Hyperlink"/>
    <w:basedOn w:val="a0"/>
    <w:rsid w:val="00980D8D"/>
    <w:rPr>
      <w:color w:val="0000FF"/>
      <w:u w:val="single"/>
    </w:rPr>
  </w:style>
  <w:style w:type="paragraph" w:customStyle="1" w:styleId="wikip">
    <w:name w:val="wikip"/>
    <w:basedOn w:val="a"/>
    <w:uiPriority w:val="99"/>
    <w:rsid w:val="00BD54E9"/>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12672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5247BC98A6DD160206D75FB46545EC16698B76251582AFE668F3019S423P" TargetMode="External"/><Relationship Id="rId13" Type="http://schemas.openxmlformats.org/officeDocument/2006/relationships/hyperlink" Target="consultantplus://offline/ref=5695247BC98A6DD160206D75FB46545EC16595B5665C582AFE668F3019S423P" TargetMode="External"/><Relationship Id="rId18"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6"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3" Type="http://schemas.openxmlformats.org/officeDocument/2006/relationships/webSettings" Target="webSettings.xml"/><Relationship Id="rId21"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7" Type="http://schemas.openxmlformats.org/officeDocument/2006/relationships/hyperlink" Target="consultantplus://offline/ref=5695247BC98A6DD160206D75FB46545EC16698B46355582AFE668F3019S423P" TargetMode="External"/><Relationship Id="rId12" Type="http://schemas.openxmlformats.org/officeDocument/2006/relationships/hyperlink" Target="consultantplus://offline/ref=5695247BC98A6DD160206D75FB46545EC16599B46A57582AFE668F3019S423P" TargetMode="External"/><Relationship Id="rId17"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5"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 Type="http://schemas.openxmlformats.org/officeDocument/2006/relationships/settings" Target="settings.xml"/><Relationship Id="rId16"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0" Type="http://schemas.openxmlformats.org/officeDocument/2006/relationships/hyperlink" Target="consultantplus://offline/ref=DCDD3D44B4D48722A60987D45CFD5C8F8A817F9D2DE05A97FA24FEB8D5ADB5B0211A5130012A730B48A3266Ba1G" TargetMode="External"/><Relationship Id="rId29"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1" Type="http://schemas.openxmlformats.org/officeDocument/2006/relationships/styles" Target="styles.xml"/><Relationship Id="rId6" Type="http://schemas.openxmlformats.org/officeDocument/2006/relationships/hyperlink" Target="consultantplus://offline/ref=5695247BC98A6DD160206D75FB46545EC1679DB56750582AFE668F3019S423P" TargetMode="External"/><Relationship Id="rId11" Type="http://schemas.openxmlformats.org/officeDocument/2006/relationships/hyperlink" Target="consultantplus://offline/ref=5695247BC98A6DD160206D75FB46545EC16694B16A54582AFE668F3019S423P" TargetMode="External"/><Relationship Id="rId24"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5" Type="http://schemas.openxmlformats.org/officeDocument/2006/relationships/hyperlink" Target="consultantplus://offline/ref=5695247BC98A6DD160206D75FB46545EC2689AB169020F28AF3381S325P" TargetMode="External"/><Relationship Id="rId15"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3"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8"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10" Type="http://schemas.openxmlformats.org/officeDocument/2006/relationships/hyperlink" Target="consultantplus://offline/ref=5695247BC98A6DD160206D75FB46545EC1679DB5675D582AFE668F3019S423P" TargetMode="External"/><Relationship Id="rId19"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31" Type="http://schemas.openxmlformats.org/officeDocument/2006/relationships/theme" Target="theme/theme1.xml"/><Relationship Id="rId4" Type="http://schemas.openxmlformats.org/officeDocument/2006/relationships/hyperlink" Target="mailto:n-landeh@ya.ru" TargetMode="External"/><Relationship Id="rId9" Type="http://schemas.openxmlformats.org/officeDocument/2006/relationships/hyperlink" Target="consultantplus://offline/ref=5695247BC98A6DD160206D75FB46545EC1669BB46755582AFE668F3019S423P" TargetMode="External"/><Relationship Id="rId14" Type="http://schemas.openxmlformats.org/officeDocument/2006/relationships/hyperlink" Target="consultantplus://offline/ref=5695247BC98A6DD160207378ED2A0851C46BC3B9675C5478A739D46D4E4A420BSF2FP" TargetMode="External"/><Relationship Id="rId22" Type="http://schemas.openxmlformats.org/officeDocument/2006/relationships/hyperlink" Target="consultantplus://offline/ref=5695247BC98A6DD160206D75FB46545EC16599B46A57582AFE668F3019S423P" TargetMode="External"/><Relationship Id="rId27"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9379</Words>
  <Characters>53464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2018-07-13T09:51:00Z</cp:lastPrinted>
  <dcterms:created xsi:type="dcterms:W3CDTF">2018-06-13T11:11:00Z</dcterms:created>
  <dcterms:modified xsi:type="dcterms:W3CDTF">2018-07-16T05:48:00Z</dcterms:modified>
</cp:coreProperties>
</file>